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560C" w:rsidRPr="0054414C" w:rsidRDefault="003330E6" w:rsidP="003330E6">
      <w:pPr>
        <w:ind w:firstLine="567"/>
        <w:jc w:val="center"/>
        <w:rPr>
          <w:rFonts w:ascii="Times New Roman" w:hAnsi="Times New Roman" w:cs="Times New Roman"/>
          <w:b/>
          <w:spacing w:val="4"/>
          <w:sz w:val="28"/>
          <w:szCs w:val="28"/>
          <w:lang w:val="en-US"/>
        </w:rPr>
      </w:pPr>
      <w:r w:rsidRPr="0054414C">
        <w:rPr>
          <w:rFonts w:ascii="Times New Roman" w:hAnsi="Times New Roman" w:cs="Times New Roman"/>
          <w:b/>
          <w:spacing w:val="4"/>
          <w:sz w:val="28"/>
          <w:szCs w:val="28"/>
          <w:lang w:val="en-US"/>
        </w:rPr>
        <w:t>АNNOTATION</w:t>
      </w:r>
    </w:p>
    <w:p w:rsidR="000C53E3" w:rsidRPr="0054414C" w:rsidRDefault="000C53E3" w:rsidP="000C53E3">
      <w:pPr>
        <w:spacing w:after="0" w:line="240" w:lineRule="auto"/>
        <w:ind w:firstLine="567"/>
        <w:jc w:val="both"/>
        <w:rPr>
          <w:rFonts w:ascii="Times New Roman" w:hAnsi="Times New Roman" w:cs="Times New Roman"/>
          <w:b/>
          <w:spacing w:val="4"/>
          <w:sz w:val="28"/>
          <w:szCs w:val="28"/>
          <w:lang w:val="en-US"/>
        </w:rPr>
      </w:pPr>
    </w:p>
    <w:p w:rsidR="000C53E3" w:rsidRPr="0054414C" w:rsidRDefault="000C53E3" w:rsidP="000C53E3">
      <w:pPr>
        <w:spacing w:after="0" w:line="240" w:lineRule="auto"/>
        <w:ind w:firstLine="567"/>
        <w:jc w:val="both"/>
        <w:rPr>
          <w:rFonts w:ascii="Times New Roman" w:hAnsi="Times New Roman" w:cs="Times New Roman"/>
          <w:b/>
          <w:spacing w:val="4"/>
          <w:sz w:val="28"/>
          <w:szCs w:val="28"/>
          <w:lang w:val="en-US"/>
        </w:rPr>
      </w:pPr>
      <w:proofErr w:type="gramStart"/>
      <w:r w:rsidRPr="0054414C">
        <w:rPr>
          <w:rFonts w:ascii="Times New Roman" w:hAnsi="Times New Roman" w:cs="Times New Roman"/>
          <w:b/>
          <w:spacing w:val="4"/>
          <w:sz w:val="28"/>
          <w:szCs w:val="28"/>
          <w:lang w:val="en-US"/>
        </w:rPr>
        <w:t>to</w:t>
      </w:r>
      <w:proofErr w:type="gramEnd"/>
      <w:r w:rsidRPr="0054414C">
        <w:rPr>
          <w:rFonts w:ascii="Times New Roman" w:hAnsi="Times New Roman" w:cs="Times New Roman"/>
          <w:b/>
          <w:spacing w:val="4"/>
          <w:sz w:val="28"/>
          <w:szCs w:val="28"/>
          <w:lang w:val="en-US"/>
        </w:rPr>
        <w:t xml:space="preserve"> the dissertation for the degree of Doctor of Philosophy (PhD) in the specialty 6D012000 – «Vocational training» of </w:t>
      </w:r>
      <w:proofErr w:type="spellStart"/>
      <w:r w:rsidRPr="0054414C">
        <w:rPr>
          <w:rFonts w:ascii="Times New Roman" w:hAnsi="Times New Roman" w:cs="Times New Roman"/>
          <w:b/>
          <w:spacing w:val="4"/>
          <w:sz w:val="28"/>
          <w:szCs w:val="28"/>
          <w:lang w:val="en-US"/>
        </w:rPr>
        <w:t>Zaure</w:t>
      </w:r>
      <w:proofErr w:type="spellEnd"/>
      <w:r w:rsidRPr="0054414C">
        <w:rPr>
          <w:rFonts w:ascii="Times New Roman" w:hAnsi="Times New Roman" w:cs="Times New Roman"/>
          <w:b/>
          <w:spacing w:val="4"/>
          <w:sz w:val="28"/>
          <w:szCs w:val="28"/>
          <w:lang w:val="en-US"/>
        </w:rPr>
        <w:t xml:space="preserve"> </w:t>
      </w:r>
      <w:proofErr w:type="spellStart"/>
      <w:r w:rsidRPr="0054414C">
        <w:rPr>
          <w:rFonts w:ascii="Times New Roman" w:hAnsi="Times New Roman" w:cs="Times New Roman"/>
          <w:b/>
          <w:spacing w:val="4"/>
          <w:sz w:val="28"/>
          <w:szCs w:val="28"/>
          <w:lang w:val="en-US"/>
        </w:rPr>
        <w:t>Ernazarovna</w:t>
      </w:r>
      <w:proofErr w:type="spellEnd"/>
      <w:r w:rsidRPr="0054414C">
        <w:rPr>
          <w:rFonts w:ascii="Times New Roman" w:hAnsi="Times New Roman" w:cs="Times New Roman"/>
          <w:b/>
          <w:spacing w:val="4"/>
          <w:sz w:val="28"/>
          <w:szCs w:val="28"/>
          <w:lang w:val="en-US"/>
        </w:rPr>
        <w:t xml:space="preserve"> </w:t>
      </w:r>
      <w:proofErr w:type="spellStart"/>
      <w:r w:rsidRPr="0054414C">
        <w:rPr>
          <w:rFonts w:ascii="Times New Roman" w:hAnsi="Times New Roman" w:cs="Times New Roman"/>
          <w:b/>
          <w:spacing w:val="4"/>
          <w:sz w:val="28"/>
          <w:szCs w:val="28"/>
          <w:lang w:val="en-US"/>
        </w:rPr>
        <w:t>Shagatayeva</w:t>
      </w:r>
      <w:proofErr w:type="spellEnd"/>
    </w:p>
    <w:p w:rsidR="000C53E3" w:rsidRPr="003B4887" w:rsidRDefault="000C53E3" w:rsidP="000C53E3">
      <w:pPr>
        <w:spacing w:after="0" w:line="240" w:lineRule="auto"/>
        <w:ind w:firstLine="567"/>
        <w:jc w:val="both"/>
        <w:rPr>
          <w:rFonts w:ascii="Times New Roman" w:hAnsi="Times New Roman" w:cs="Times New Roman"/>
          <w:spacing w:val="4"/>
          <w:sz w:val="28"/>
          <w:szCs w:val="28"/>
          <w:lang w:val="en-US"/>
        </w:rPr>
      </w:pPr>
    </w:p>
    <w:p w:rsidR="000C53E3" w:rsidRPr="003B4887" w:rsidRDefault="000C53E3" w:rsidP="000C53E3">
      <w:pPr>
        <w:spacing w:after="0" w:line="240" w:lineRule="auto"/>
        <w:ind w:firstLine="567"/>
        <w:jc w:val="both"/>
        <w:rPr>
          <w:rFonts w:ascii="Times New Roman" w:hAnsi="Times New Roman" w:cs="Times New Roman"/>
          <w:spacing w:val="4"/>
          <w:sz w:val="28"/>
          <w:szCs w:val="28"/>
          <w:lang w:val="en-US"/>
        </w:rPr>
      </w:pPr>
      <w:r w:rsidRPr="000C53E3">
        <w:rPr>
          <w:rFonts w:ascii="Times New Roman" w:hAnsi="Times New Roman" w:cs="Times New Roman"/>
          <w:b/>
          <w:spacing w:val="4"/>
          <w:sz w:val="28"/>
          <w:szCs w:val="28"/>
          <w:lang w:val="en-US"/>
        </w:rPr>
        <w:t xml:space="preserve">Research topic: </w:t>
      </w:r>
      <w:r w:rsidR="003B4887" w:rsidRPr="003B4887">
        <w:rPr>
          <w:rFonts w:ascii="Times New Roman" w:hAnsi="Times New Roman" w:cs="Times New Roman"/>
          <w:spacing w:val="4"/>
          <w:sz w:val="28"/>
          <w:szCs w:val="28"/>
          <w:lang w:val="en-US"/>
        </w:rPr>
        <w:t>«</w:t>
      </w:r>
      <w:r w:rsidRPr="000C53E3">
        <w:rPr>
          <w:rFonts w:ascii="Times New Roman" w:hAnsi="Times New Roman" w:cs="Times New Roman"/>
          <w:spacing w:val="4"/>
          <w:sz w:val="28"/>
          <w:szCs w:val="28"/>
          <w:lang w:val="en-US"/>
        </w:rPr>
        <w:t>Scientific and methodological foundations for the formation of general technological competence of future teachers of vocational training</w:t>
      </w:r>
      <w:r w:rsidR="003B4887" w:rsidRPr="003B4887">
        <w:rPr>
          <w:rFonts w:ascii="Times New Roman" w:hAnsi="Times New Roman" w:cs="Times New Roman"/>
          <w:spacing w:val="4"/>
          <w:sz w:val="28"/>
          <w:szCs w:val="28"/>
          <w:lang w:val="en-US"/>
        </w:rPr>
        <w:t>»</w:t>
      </w:r>
    </w:p>
    <w:p w:rsidR="000C53E3" w:rsidRPr="000C53E3" w:rsidRDefault="000C53E3" w:rsidP="000C53E3">
      <w:pPr>
        <w:spacing w:after="0" w:line="240" w:lineRule="auto"/>
        <w:ind w:firstLine="567"/>
        <w:jc w:val="both"/>
        <w:rPr>
          <w:rFonts w:ascii="Times New Roman" w:hAnsi="Times New Roman" w:cs="Times New Roman"/>
          <w:spacing w:val="4"/>
          <w:sz w:val="28"/>
          <w:szCs w:val="28"/>
          <w:lang w:val="en-US"/>
        </w:rPr>
      </w:pPr>
      <w:r w:rsidRPr="000C53E3">
        <w:rPr>
          <w:rFonts w:ascii="Times New Roman" w:hAnsi="Times New Roman" w:cs="Times New Roman"/>
          <w:b/>
          <w:spacing w:val="4"/>
          <w:sz w:val="28"/>
          <w:szCs w:val="28"/>
          <w:lang w:val="en-US"/>
        </w:rPr>
        <w:t>Research objective:</w:t>
      </w:r>
      <w:r w:rsidRPr="000C53E3">
        <w:rPr>
          <w:rFonts w:ascii="Times New Roman" w:hAnsi="Times New Roman" w:cs="Times New Roman"/>
          <w:spacing w:val="4"/>
          <w:sz w:val="28"/>
          <w:szCs w:val="28"/>
          <w:lang w:val="en-US"/>
        </w:rPr>
        <w:t xml:space="preserve"> </w:t>
      </w:r>
      <w:r w:rsidR="00343D9A" w:rsidRPr="00343D9A">
        <w:rPr>
          <w:rFonts w:ascii="Times New Roman" w:hAnsi="Times New Roman" w:cs="Times New Roman"/>
          <w:spacing w:val="4"/>
          <w:sz w:val="28"/>
          <w:szCs w:val="28"/>
          <w:lang w:val="en-US"/>
        </w:rPr>
        <w:t>theoretical and methodological substantiation of the formation of general technological competence of future teachers of vocational training, development and testing of methods of its application.</w:t>
      </w:r>
    </w:p>
    <w:p w:rsidR="000C53E3" w:rsidRPr="000C53E3" w:rsidRDefault="000C53E3" w:rsidP="000C53E3">
      <w:pPr>
        <w:spacing w:after="0" w:line="240" w:lineRule="auto"/>
        <w:ind w:firstLine="567"/>
        <w:jc w:val="both"/>
        <w:rPr>
          <w:rFonts w:ascii="Times New Roman" w:hAnsi="Times New Roman" w:cs="Times New Roman"/>
          <w:spacing w:val="4"/>
          <w:sz w:val="28"/>
          <w:szCs w:val="28"/>
          <w:lang w:val="en-US"/>
        </w:rPr>
      </w:pPr>
      <w:r w:rsidRPr="000C53E3">
        <w:rPr>
          <w:rFonts w:ascii="Times New Roman" w:hAnsi="Times New Roman" w:cs="Times New Roman"/>
          <w:b/>
          <w:spacing w:val="4"/>
          <w:sz w:val="28"/>
          <w:szCs w:val="28"/>
          <w:lang w:val="en-US"/>
        </w:rPr>
        <w:t>Research objectives:</w:t>
      </w:r>
      <w:r w:rsidRPr="000C53E3">
        <w:rPr>
          <w:rFonts w:ascii="Times New Roman" w:hAnsi="Times New Roman" w:cs="Times New Roman"/>
          <w:spacing w:val="4"/>
          <w:sz w:val="28"/>
          <w:szCs w:val="28"/>
          <w:lang w:val="en-US"/>
        </w:rPr>
        <w:t xml:space="preserve"> - to analyze the theoretical and methodological foundations of the essence of general technological competence, to identify the specifics of the formation of general technological competence of teachers of vocational training;</w:t>
      </w:r>
    </w:p>
    <w:p w:rsidR="000C53E3" w:rsidRPr="000C53E3" w:rsidRDefault="000C53E3" w:rsidP="000C53E3">
      <w:pPr>
        <w:spacing w:after="0" w:line="240" w:lineRule="auto"/>
        <w:ind w:firstLine="567"/>
        <w:jc w:val="both"/>
        <w:rPr>
          <w:rFonts w:ascii="Times New Roman" w:hAnsi="Times New Roman" w:cs="Times New Roman"/>
          <w:spacing w:val="4"/>
          <w:sz w:val="28"/>
          <w:szCs w:val="28"/>
          <w:lang w:val="en-US"/>
        </w:rPr>
      </w:pPr>
      <w:r w:rsidRPr="000C53E3">
        <w:rPr>
          <w:rFonts w:ascii="Times New Roman" w:hAnsi="Times New Roman" w:cs="Times New Roman"/>
          <w:spacing w:val="4"/>
          <w:sz w:val="28"/>
          <w:szCs w:val="28"/>
          <w:lang w:val="en-US"/>
        </w:rPr>
        <w:t>- - to develop a model for the formation of general technological competence of teachers of vocational training;</w:t>
      </w:r>
    </w:p>
    <w:p w:rsidR="000C53E3" w:rsidRPr="000C53E3" w:rsidRDefault="000C53E3" w:rsidP="000C53E3">
      <w:pPr>
        <w:spacing w:after="0" w:line="240" w:lineRule="auto"/>
        <w:ind w:firstLine="567"/>
        <w:jc w:val="both"/>
        <w:rPr>
          <w:rFonts w:ascii="Times New Roman" w:hAnsi="Times New Roman" w:cs="Times New Roman"/>
          <w:spacing w:val="4"/>
          <w:sz w:val="28"/>
          <w:szCs w:val="28"/>
          <w:lang w:val="en-US"/>
        </w:rPr>
      </w:pPr>
      <w:r w:rsidRPr="000C53E3">
        <w:rPr>
          <w:rFonts w:ascii="Times New Roman" w:hAnsi="Times New Roman" w:cs="Times New Roman"/>
          <w:spacing w:val="4"/>
          <w:sz w:val="28"/>
          <w:szCs w:val="28"/>
          <w:lang w:val="en-US"/>
        </w:rPr>
        <w:t>- - to identify and theoretically substantiate the pedagogical conditions for the formation of general technological competence of future teachers of vocational training;</w:t>
      </w:r>
    </w:p>
    <w:p w:rsidR="000C53E3" w:rsidRPr="000C53E3" w:rsidRDefault="000C53E3" w:rsidP="000C53E3">
      <w:pPr>
        <w:spacing w:after="0" w:line="240" w:lineRule="auto"/>
        <w:ind w:firstLine="567"/>
        <w:jc w:val="both"/>
        <w:rPr>
          <w:rFonts w:ascii="Times New Roman" w:hAnsi="Times New Roman" w:cs="Times New Roman"/>
          <w:spacing w:val="4"/>
          <w:sz w:val="28"/>
          <w:szCs w:val="28"/>
          <w:lang w:val="en-US"/>
        </w:rPr>
      </w:pPr>
      <w:proofErr w:type="gramStart"/>
      <w:r w:rsidRPr="000C53E3">
        <w:rPr>
          <w:rFonts w:ascii="Times New Roman" w:hAnsi="Times New Roman" w:cs="Times New Roman"/>
          <w:spacing w:val="4"/>
          <w:sz w:val="28"/>
          <w:szCs w:val="28"/>
          <w:lang w:val="en-US"/>
        </w:rPr>
        <w:t>- - to develop a methodology aimed at improving the effectiveness of the formation of general technological competence of future teachers of vocational training and to test it in experimental work.</w:t>
      </w:r>
      <w:proofErr w:type="gramEnd"/>
    </w:p>
    <w:p w:rsidR="000C53E3" w:rsidRPr="000C53E3" w:rsidRDefault="000C53E3" w:rsidP="000C53E3">
      <w:pPr>
        <w:spacing w:after="0" w:line="240" w:lineRule="auto"/>
        <w:ind w:firstLine="567"/>
        <w:jc w:val="both"/>
        <w:rPr>
          <w:rFonts w:ascii="Times New Roman" w:hAnsi="Times New Roman" w:cs="Times New Roman"/>
          <w:spacing w:val="4"/>
          <w:sz w:val="28"/>
          <w:szCs w:val="28"/>
          <w:lang w:val="en-US"/>
        </w:rPr>
      </w:pPr>
      <w:r w:rsidRPr="000C53E3">
        <w:rPr>
          <w:rFonts w:ascii="Times New Roman" w:hAnsi="Times New Roman" w:cs="Times New Roman"/>
          <w:b/>
          <w:spacing w:val="4"/>
          <w:sz w:val="28"/>
          <w:szCs w:val="28"/>
          <w:lang w:val="en-US"/>
        </w:rPr>
        <w:t>Research methods:</w:t>
      </w:r>
      <w:r w:rsidRPr="000C53E3">
        <w:rPr>
          <w:rFonts w:ascii="Times New Roman" w:hAnsi="Times New Roman" w:cs="Times New Roman"/>
          <w:spacing w:val="4"/>
          <w:sz w:val="28"/>
          <w:szCs w:val="28"/>
          <w:lang w:val="en-US"/>
        </w:rPr>
        <w:t xml:space="preserve"> - theoretical: analysis of scientific literature on the problem, logical methods of analyzing concepts (interpretation, comparison, operational definition, concretization, generalization, idealization and extrapolation, analysis, synthesis, universalization and unification, transformation and transformation); method of modeling the processes under study;</w:t>
      </w:r>
    </w:p>
    <w:p w:rsidR="000C53E3" w:rsidRPr="000C53E3" w:rsidRDefault="000C53E3" w:rsidP="000C53E3">
      <w:pPr>
        <w:spacing w:after="0" w:line="240" w:lineRule="auto"/>
        <w:ind w:firstLine="567"/>
        <w:jc w:val="both"/>
        <w:rPr>
          <w:rFonts w:ascii="Times New Roman" w:hAnsi="Times New Roman" w:cs="Times New Roman"/>
          <w:spacing w:val="4"/>
          <w:sz w:val="28"/>
          <w:szCs w:val="28"/>
          <w:lang w:val="en-US"/>
        </w:rPr>
      </w:pPr>
      <w:r w:rsidRPr="000C53E3">
        <w:rPr>
          <w:rFonts w:ascii="Times New Roman" w:hAnsi="Times New Roman" w:cs="Times New Roman"/>
          <w:spacing w:val="4"/>
          <w:sz w:val="28"/>
          <w:szCs w:val="28"/>
          <w:lang w:val="en-US"/>
        </w:rPr>
        <w:t xml:space="preserve">- </w:t>
      </w:r>
      <w:proofErr w:type="gramStart"/>
      <w:r w:rsidRPr="000C53E3">
        <w:rPr>
          <w:rFonts w:ascii="Times New Roman" w:hAnsi="Times New Roman" w:cs="Times New Roman"/>
          <w:spacing w:val="4"/>
          <w:sz w:val="28"/>
          <w:szCs w:val="28"/>
          <w:lang w:val="en-US"/>
        </w:rPr>
        <w:t>practical</w:t>
      </w:r>
      <w:proofErr w:type="gramEnd"/>
      <w:r w:rsidRPr="000C53E3">
        <w:rPr>
          <w:rFonts w:ascii="Times New Roman" w:hAnsi="Times New Roman" w:cs="Times New Roman"/>
          <w:spacing w:val="4"/>
          <w:sz w:val="28"/>
          <w:szCs w:val="28"/>
          <w:lang w:val="en-US"/>
        </w:rPr>
        <w:t>: observation, conversation, interview, questionnaire, testing, study of the best practices of teachers of vocational training, pedagogical experiment;</w:t>
      </w:r>
    </w:p>
    <w:p w:rsidR="000C53E3" w:rsidRPr="003B4887" w:rsidRDefault="000C53E3" w:rsidP="000C53E3">
      <w:pPr>
        <w:spacing w:after="0" w:line="240" w:lineRule="auto"/>
        <w:ind w:firstLine="567"/>
        <w:jc w:val="both"/>
        <w:rPr>
          <w:rFonts w:ascii="Times New Roman" w:hAnsi="Times New Roman" w:cs="Times New Roman"/>
          <w:spacing w:val="4"/>
          <w:sz w:val="28"/>
          <w:szCs w:val="28"/>
          <w:lang w:val="en-US"/>
        </w:rPr>
      </w:pPr>
      <w:r w:rsidRPr="000C53E3">
        <w:rPr>
          <w:rFonts w:ascii="Times New Roman" w:hAnsi="Times New Roman" w:cs="Times New Roman"/>
          <w:spacing w:val="4"/>
          <w:sz w:val="28"/>
          <w:szCs w:val="28"/>
          <w:lang w:val="en-US"/>
        </w:rPr>
        <w:t xml:space="preserve">- </w:t>
      </w:r>
      <w:proofErr w:type="gramStart"/>
      <w:r w:rsidRPr="000C53E3">
        <w:rPr>
          <w:rFonts w:ascii="Times New Roman" w:hAnsi="Times New Roman" w:cs="Times New Roman"/>
          <w:spacing w:val="4"/>
          <w:sz w:val="28"/>
          <w:szCs w:val="28"/>
          <w:lang w:val="en-US"/>
        </w:rPr>
        <w:t>mathematical</w:t>
      </w:r>
      <w:proofErr w:type="gramEnd"/>
      <w:r w:rsidRPr="000C53E3">
        <w:rPr>
          <w:rFonts w:ascii="Times New Roman" w:hAnsi="Times New Roman" w:cs="Times New Roman"/>
          <w:spacing w:val="4"/>
          <w:sz w:val="28"/>
          <w:szCs w:val="28"/>
          <w:lang w:val="en-US"/>
        </w:rPr>
        <w:t xml:space="preserve"> statistics: mathematical and statistical processing of experimental data.</w:t>
      </w:r>
    </w:p>
    <w:p w:rsidR="000C53E3" w:rsidRPr="000C53E3" w:rsidRDefault="000C53E3" w:rsidP="000C53E3">
      <w:pPr>
        <w:spacing w:after="0" w:line="240" w:lineRule="auto"/>
        <w:ind w:firstLine="567"/>
        <w:jc w:val="both"/>
        <w:rPr>
          <w:rFonts w:ascii="Times New Roman" w:hAnsi="Times New Roman" w:cs="Times New Roman"/>
          <w:b/>
          <w:spacing w:val="4"/>
          <w:sz w:val="28"/>
          <w:szCs w:val="28"/>
          <w:lang w:val="en-US"/>
        </w:rPr>
      </w:pPr>
      <w:r w:rsidRPr="000C53E3">
        <w:rPr>
          <w:rFonts w:ascii="Times New Roman" w:hAnsi="Times New Roman" w:cs="Times New Roman"/>
          <w:b/>
          <w:spacing w:val="4"/>
          <w:sz w:val="28"/>
          <w:szCs w:val="28"/>
          <w:lang w:val="en-US"/>
        </w:rPr>
        <w:t xml:space="preserve">The main provisions submitted for protection </w:t>
      </w:r>
    </w:p>
    <w:p w:rsidR="000C53E3" w:rsidRPr="000C53E3" w:rsidRDefault="000C53E3" w:rsidP="000C53E3">
      <w:pPr>
        <w:spacing w:after="0" w:line="240" w:lineRule="auto"/>
        <w:ind w:firstLine="567"/>
        <w:jc w:val="both"/>
        <w:rPr>
          <w:rFonts w:ascii="Times New Roman" w:hAnsi="Times New Roman" w:cs="Times New Roman"/>
          <w:spacing w:val="4"/>
          <w:sz w:val="28"/>
          <w:szCs w:val="28"/>
          <w:lang w:val="en-US"/>
        </w:rPr>
      </w:pPr>
      <w:r w:rsidRPr="000C53E3">
        <w:rPr>
          <w:rFonts w:ascii="Times New Roman" w:hAnsi="Times New Roman" w:cs="Times New Roman"/>
          <w:spacing w:val="4"/>
          <w:sz w:val="28"/>
          <w:szCs w:val="28"/>
          <w:lang w:val="en-US"/>
        </w:rPr>
        <w:t xml:space="preserve">1. The general technological competence of a future teacher is a complex personal construct, a set, a combination of personal qualities, properties that, on the one hand, allow an individual to be included, integrated into the implementation of transformative technological activities, on the other, are formed under the influence of the conditions of this activity, are included as a particular in the general professional competence of a teacher. </w:t>
      </w:r>
    </w:p>
    <w:p w:rsidR="000C53E3" w:rsidRPr="000C53E3" w:rsidRDefault="000C53E3" w:rsidP="000C53E3">
      <w:pPr>
        <w:spacing w:after="0" w:line="240" w:lineRule="auto"/>
        <w:ind w:firstLine="567"/>
        <w:jc w:val="both"/>
        <w:rPr>
          <w:rFonts w:ascii="Times New Roman" w:hAnsi="Times New Roman" w:cs="Times New Roman"/>
          <w:spacing w:val="4"/>
          <w:sz w:val="28"/>
          <w:szCs w:val="28"/>
          <w:lang w:val="en-US"/>
        </w:rPr>
      </w:pPr>
      <w:r w:rsidRPr="000C53E3">
        <w:rPr>
          <w:rFonts w:ascii="Times New Roman" w:hAnsi="Times New Roman" w:cs="Times New Roman"/>
          <w:spacing w:val="4"/>
          <w:sz w:val="28"/>
          <w:szCs w:val="28"/>
          <w:lang w:val="en-US"/>
        </w:rPr>
        <w:t xml:space="preserve">2. The model of general technological competence is a structure based on a set of motivational, cognitive-content and activity components and their </w:t>
      </w:r>
      <w:r w:rsidRPr="000C53E3">
        <w:rPr>
          <w:rFonts w:ascii="Times New Roman" w:hAnsi="Times New Roman" w:cs="Times New Roman"/>
          <w:spacing w:val="4"/>
          <w:sz w:val="28"/>
          <w:szCs w:val="28"/>
          <w:lang w:val="en-US"/>
        </w:rPr>
        <w:lastRenderedPageBreak/>
        <w:t>indicators, which characterizes the process of formation of general technological competence of future teachers of vocational training, with the help of which the model reflects the interrelationships and relationships of objects and phenomena, the main function of the model is to provide an opportunity to reveal the essence of the studied problem. The requirements for the level of formation of these components of future teachers are substantiated, which contributes to the accumulation of a system of theoretical knowledge about general technological competence, its role in the general competence model of a teacher.</w:t>
      </w:r>
    </w:p>
    <w:p w:rsidR="000C53E3" w:rsidRPr="000C53E3" w:rsidRDefault="000C53E3" w:rsidP="000C53E3">
      <w:pPr>
        <w:spacing w:after="0" w:line="240" w:lineRule="auto"/>
        <w:ind w:firstLine="567"/>
        <w:jc w:val="both"/>
        <w:rPr>
          <w:rFonts w:ascii="Times New Roman" w:hAnsi="Times New Roman" w:cs="Times New Roman"/>
          <w:spacing w:val="4"/>
          <w:sz w:val="28"/>
          <w:szCs w:val="28"/>
          <w:lang w:val="en-US"/>
        </w:rPr>
      </w:pPr>
      <w:r w:rsidRPr="000C53E3">
        <w:rPr>
          <w:rFonts w:ascii="Times New Roman" w:hAnsi="Times New Roman" w:cs="Times New Roman"/>
          <w:spacing w:val="4"/>
          <w:sz w:val="28"/>
          <w:szCs w:val="28"/>
          <w:lang w:val="en-US"/>
        </w:rPr>
        <w:t>3. Pedagogical conditions for the formation of general technological competence of future teachers of vocational training – a set of psychological, pedagogical, organizational, didactic conditions that contributed to the effective implementation of the model of formation of general technological competence of future teachers of vocational training</w:t>
      </w:r>
    </w:p>
    <w:p w:rsidR="000C53E3" w:rsidRPr="000C53E3" w:rsidRDefault="000C53E3" w:rsidP="000C53E3">
      <w:pPr>
        <w:spacing w:after="0" w:line="240" w:lineRule="auto"/>
        <w:ind w:firstLine="567"/>
        <w:jc w:val="both"/>
        <w:rPr>
          <w:rFonts w:ascii="Times New Roman" w:hAnsi="Times New Roman" w:cs="Times New Roman"/>
          <w:spacing w:val="4"/>
          <w:sz w:val="28"/>
          <w:szCs w:val="28"/>
          <w:lang w:val="en-US"/>
        </w:rPr>
      </w:pPr>
      <w:r w:rsidRPr="000C53E3">
        <w:rPr>
          <w:rFonts w:ascii="Times New Roman" w:hAnsi="Times New Roman" w:cs="Times New Roman"/>
          <w:spacing w:val="4"/>
          <w:sz w:val="28"/>
          <w:szCs w:val="28"/>
          <w:lang w:val="en-US"/>
        </w:rPr>
        <w:t>4. The content of the elective course "General technological competence of the future teacher of vocational training" provides for the study of the role, directions, basic terms, theories, stages of development of general technological competence of future teachers of vocational training. Mastering the content of the program is carried out through interactive, problematic, heuristic, special methods of analyzing materials and practical classes of a creative nature, providing for the formation of students' ability to consciously perceive general technological competence.</w:t>
      </w:r>
    </w:p>
    <w:p w:rsidR="000C53E3" w:rsidRPr="000C53E3" w:rsidRDefault="000C53E3" w:rsidP="000C53E3">
      <w:pPr>
        <w:spacing w:after="0" w:line="240" w:lineRule="auto"/>
        <w:ind w:firstLine="567"/>
        <w:jc w:val="both"/>
        <w:rPr>
          <w:rFonts w:ascii="Times New Roman" w:hAnsi="Times New Roman" w:cs="Times New Roman"/>
          <w:b/>
          <w:spacing w:val="4"/>
          <w:sz w:val="28"/>
          <w:szCs w:val="28"/>
          <w:lang w:val="en-US"/>
        </w:rPr>
      </w:pPr>
      <w:r w:rsidRPr="000C53E3">
        <w:rPr>
          <w:rFonts w:ascii="Times New Roman" w:hAnsi="Times New Roman" w:cs="Times New Roman"/>
          <w:b/>
          <w:spacing w:val="4"/>
          <w:sz w:val="28"/>
          <w:szCs w:val="28"/>
          <w:lang w:val="en-US"/>
        </w:rPr>
        <w:t xml:space="preserve">The main results of the study: </w:t>
      </w:r>
    </w:p>
    <w:p w:rsidR="000C53E3" w:rsidRPr="000C53E3" w:rsidRDefault="000C53E3" w:rsidP="000C53E3">
      <w:pPr>
        <w:spacing w:after="0" w:line="240" w:lineRule="auto"/>
        <w:ind w:firstLine="567"/>
        <w:jc w:val="both"/>
        <w:rPr>
          <w:rFonts w:ascii="Times New Roman" w:hAnsi="Times New Roman" w:cs="Times New Roman"/>
          <w:spacing w:val="4"/>
          <w:sz w:val="28"/>
          <w:szCs w:val="28"/>
          <w:lang w:val="en-US"/>
        </w:rPr>
      </w:pPr>
      <w:r w:rsidRPr="000C53E3">
        <w:rPr>
          <w:rFonts w:ascii="Times New Roman" w:hAnsi="Times New Roman" w:cs="Times New Roman"/>
          <w:spacing w:val="4"/>
          <w:sz w:val="28"/>
          <w:szCs w:val="28"/>
          <w:lang w:val="en-US"/>
        </w:rPr>
        <w:t>1. The theoretical and methodological foundations of the formation of the general technological competence of teachers of vocational training are determined.</w:t>
      </w:r>
    </w:p>
    <w:p w:rsidR="000C53E3" w:rsidRPr="000C53E3" w:rsidRDefault="000C53E3" w:rsidP="000C53E3">
      <w:pPr>
        <w:spacing w:after="0" w:line="240" w:lineRule="auto"/>
        <w:ind w:firstLine="567"/>
        <w:jc w:val="both"/>
        <w:rPr>
          <w:rFonts w:ascii="Times New Roman" w:hAnsi="Times New Roman" w:cs="Times New Roman"/>
          <w:spacing w:val="4"/>
          <w:sz w:val="28"/>
          <w:szCs w:val="28"/>
          <w:lang w:val="en-US"/>
        </w:rPr>
      </w:pPr>
      <w:r w:rsidRPr="000C53E3">
        <w:rPr>
          <w:rFonts w:ascii="Times New Roman" w:hAnsi="Times New Roman" w:cs="Times New Roman"/>
          <w:spacing w:val="4"/>
          <w:sz w:val="28"/>
          <w:szCs w:val="28"/>
          <w:lang w:val="en-US"/>
        </w:rPr>
        <w:t xml:space="preserve">2. A model of general technological competence is </w:t>
      </w:r>
      <w:proofErr w:type="gramStart"/>
      <w:r w:rsidRPr="000C53E3">
        <w:rPr>
          <w:rFonts w:ascii="Times New Roman" w:hAnsi="Times New Roman" w:cs="Times New Roman"/>
          <w:spacing w:val="4"/>
          <w:sz w:val="28"/>
          <w:szCs w:val="28"/>
          <w:lang w:val="en-US"/>
        </w:rPr>
        <w:t>constructed,</w:t>
      </w:r>
      <w:proofErr w:type="gramEnd"/>
      <w:r w:rsidRPr="000C53E3">
        <w:rPr>
          <w:rFonts w:ascii="Times New Roman" w:hAnsi="Times New Roman" w:cs="Times New Roman"/>
          <w:spacing w:val="4"/>
          <w:sz w:val="28"/>
          <w:szCs w:val="28"/>
          <w:lang w:val="en-US"/>
        </w:rPr>
        <w:t xml:space="preserve"> the requirements for the level of formation of components of general technological competence are specified: motivational, cognitive-content, activity.</w:t>
      </w:r>
    </w:p>
    <w:p w:rsidR="000C53E3" w:rsidRPr="000C53E3" w:rsidRDefault="000C53E3" w:rsidP="000C53E3">
      <w:pPr>
        <w:spacing w:after="0" w:line="240" w:lineRule="auto"/>
        <w:ind w:firstLine="567"/>
        <w:jc w:val="both"/>
        <w:rPr>
          <w:rFonts w:ascii="Times New Roman" w:hAnsi="Times New Roman" w:cs="Times New Roman"/>
          <w:spacing w:val="4"/>
          <w:sz w:val="28"/>
          <w:szCs w:val="28"/>
          <w:lang w:val="en-US"/>
        </w:rPr>
      </w:pPr>
      <w:r w:rsidRPr="000C53E3">
        <w:rPr>
          <w:rFonts w:ascii="Times New Roman" w:hAnsi="Times New Roman" w:cs="Times New Roman"/>
          <w:spacing w:val="4"/>
          <w:sz w:val="28"/>
          <w:szCs w:val="28"/>
          <w:lang w:val="en-US"/>
        </w:rPr>
        <w:t xml:space="preserve">3. The pedagogical conditions for the formation of the general technological competence of teachers of vocational training are substantiated. </w:t>
      </w:r>
    </w:p>
    <w:p w:rsidR="000C53E3" w:rsidRPr="000C53E3" w:rsidRDefault="000C53E3" w:rsidP="000C53E3">
      <w:pPr>
        <w:spacing w:after="0" w:line="240" w:lineRule="auto"/>
        <w:ind w:firstLine="567"/>
        <w:jc w:val="both"/>
        <w:rPr>
          <w:rFonts w:ascii="Times New Roman" w:hAnsi="Times New Roman" w:cs="Times New Roman"/>
          <w:spacing w:val="4"/>
          <w:sz w:val="28"/>
          <w:szCs w:val="28"/>
          <w:lang w:val="en-US"/>
        </w:rPr>
      </w:pPr>
      <w:r w:rsidRPr="000C53E3">
        <w:rPr>
          <w:rFonts w:ascii="Times New Roman" w:hAnsi="Times New Roman" w:cs="Times New Roman"/>
          <w:spacing w:val="4"/>
          <w:sz w:val="28"/>
          <w:szCs w:val="28"/>
          <w:lang w:val="en-US"/>
        </w:rPr>
        <w:t xml:space="preserve">4. A methodology for the formation of general technological competence of future teachers of vocational training has been </w:t>
      </w:r>
      <w:proofErr w:type="gramStart"/>
      <w:r w:rsidRPr="000C53E3">
        <w:rPr>
          <w:rFonts w:ascii="Times New Roman" w:hAnsi="Times New Roman" w:cs="Times New Roman"/>
          <w:spacing w:val="4"/>
          <w:sz w:val="28"/>
          <w:szCs w:val="28"/>
          <w:lang w:val="en-US"/>
        </w:rPr>
        <w:t>developed,</w:t>
      </w:r>
      <w:proofErr w:type="gramEnd"/>
      <w:r w:rsidRPr="000C53E3">
        <w:rPr>
          <w:rFonts w:ascii="Times New Roman" w:hAnsi="Times New Roman" w:cs="Times New Roman"/>
          <w:spacing w:val="4"/>
          <w:sz w:val="28"/>
          <w:szCs w:val="28"/>
          <w:lang w:val="en-US"/>
        </w:rPr>
        <w:t xml:space="preserve"> the developed methodology has been experimentally tested.</w:t>
      </w:r>
    </w:p>
    <w:p w:rsidR="000C53E3" w:rsidRPr="000C53E3" w:rsidRDefault="000C53E3" w:rsidP="000C53E3">
      <w:pPr>
        <w:spacing w:after="0" w:line="240" w:lineRule="auto"/>
        <w:ind w:firstLine="567"/>
        <w:jc w:val="both"/>
        <w:rPr>
          <w:rFonts w:ascii="Times New Roman" w:hAnsi="Times New Roman" w:cs="Times New Roman"/>
          <w:spacing w:val="4"/>
          <w:sz w:val="28"/>
          <w:szCs w:val="28"/>
          <w:lang w:val="en-US"/>
        </w:rPr>
      </w:pPr>
      <w:r w:rsidRPr="000C53E3">
        <w:rPr>
          <w:rFonts w:ascii="Times New Roman" w:hAnsi="Times New Roman" w:cs="Times New Roman"/>
          <w:b/>
          <w:spacing w:val="4"/>
          <w:sz w:val="28"/>
          <w:szCs w:val="28"/>
          <w:lang w:val="en-US"/>
        </w:rPr>
        <w:t>The novelty and importance of the results obtained:</w:t>
      </w:r>
      <w:r w:rsidRPr="000C53E3">
        <w:rPr>
          <w:rFonts w:ascii="Times New Roman" w:hAnsi="Times New Roman" w:cs="Times New Roman"/>
          <w:spacing w:val="4"/>
          <w:sz w:val="28"/>
          <w:szCs w:val="28"/>
          <w:lang w:val="en-US"/>
        </w:rPr>
        <w:t xml:space="preserve"> is ensured by the correspondence of the content of the research to the scientific apparatus; the reliability of the information obtained, the effectiveness of the initial and last indicators of the results, their integrated implementation in the educational process. </w:t>
      </w:r>
    </w:p>
    <w:p w:rsidR="000C53E3" w:rsidRPr="000C53E3" w:rsidRDefault="000C53E3" w:rsidP="000C53E3">
      <w:pPr>
        <w:spacing w:after="0" w:line="240" w:lineRule="auto"/>
        <w:ind w:firstLine="567"/>
        <w:jc w:val="both"/>
        <w:rPr>
          <w:rFonts w:ascii="Times New Roman" w:hAnsi="Times New Roman" w:cs="Times New Roman"/>
          <w:spacing w:val="4"/>
          <w:sz w:val="28"/>
          <w:szCs w:val="28"/>
          <w:lang w:val="en-US"/>
        </w:rPr>
      </w:pPr>
      <w:r w:rsidRPr="000C53E3">
        <w:rPr>
          <w:rFonts w:ascii="Times New Roman" w:hAnsi="Times New Roman" w:cs="Times New Roman"/>
          <w:spacing w:val="4"/>
          <w:sz w:val="28"/>
          <w:szCs w:val="28"/>
          <w:lang w:val="en-US"/>
        </w:rPr>
        <w:t>The validity of the first scientific result is determined by the concretization of the concept of "General Technological competence" through the analysis and study of scientific papers, supplemented by its own definition given by the researcher.</w:t>
      </w:r>
    </w:p>
    <w:p w:rsidR="000C53E3" w:rsidRPr="000C53E3" w:rsidRDefault="000C53E3" w:rsidP="000C53E3">
      <w:pPr>
        <w:spacing w:after="0" w:line="240" w:lineRule="auto"/>
        <w:ind w:firstLine="567"/>
        <w:jc w:val="both"/>
        <w:rPr>
          <w:rFonts w:ascii="Times New Roman" w:hAnsi="Times New Roman" w:cs="Times New Roman"/>
          <w:spacing w:val="4"/>
          <w:sz w:val="28"/>
          <w:szCs w:val="28"/>
          <w:lang w:val="en-US"/>
        </w:rPr>
      </w:pPr>
      <w:r w:rsidRPr="000C53E3">
        <w:rPr>
          <w:rFonts w:ascii="Times New Roman" w:hAnsi="Times New Roman" w:cs="Times New Roman"/>
          <w:spacing w:val="4"/>
          <w:sz w:val="28"/>
          <w:szCs w:val="28"/>
          <w:lang w:val="en-US"/>
        </w:rPr>
        <w:t xml:space="preserve">The validity of the second scientific result is determined by the development of a model of general technological competence based on a set of </w:t>
      </w:r>
      <w:r w:rsidRPr="000C53E3">
        <w:rPr>
          <w:rFonts w:ascii="Times New Roman" w:hAnsi="Times New Roman" w:cs="Times New Roman"/>
          <w:spacing w:val="4"/>
          <w:sz w:val="28"/>
          <w:szCs w:val="28"/>
          <w:lang w:val="en-US"/>
        </w:rPr>
        <w:lastRenderedPageBreak/>
        <w:t>motivational, cognitive, content and activity components and their indicators, which characterizes the process of formation of general technological competence of future teachers of vocational training</w:t>
      </w:r>
    </w:p>
    <w:p w:rsidR="000C53E3" w:rsidRPr="000C53E3" w:rsidRDefault="000C53E3" w:rsidP="000C53E3">
      <w:pPr>
        <w:spacing w:after="0" w:line="240" w:lineRule="auto"/>
        <w:ind w:firstLine="567"/>
        <w:jc w:val="both"/>
        <w:rPr>
          <w:rFonts w:ascii="Times New Roman" w:hAnsi="Times New Roman" w:cs="Times New Roman"/>
          <w:spacing w:val="4"/>
          <w:sz w:val="28"/>
          <w:szCs w:val="28"/>
          <w:lang w:val="en-US"/>
        </w:rPr>
      </w:pPr>
      <w:r w:rsidRPr="000C53E3">
        <w:rPr>
          <w:rFonts w:ascii="Times New Roman" w:hAnsi="Times New Roman" w:cs="Times New Roman"/>
          <w:spacing w:val="4"/>
          <w:sz w:val="28"/>
          <w:szCs w:val="28"/>
          <w:lang w:val="en-US"/>
        </w:rPr>
        <w:t>The validity of the third scientific result: the pedagogical conditions for the formation of general technological competence of future teachers of vocational training are determined, the methodology for the formation of general technological competence of future teachers of vocational training is developed, the results of experimental work on the formation of general technological competence of the future teacher of vocational training are shown.</w:t>
      </w:r>
    </w:p>
    <w:p w:rsidR="000C53E3" w:rsidRPr="000C53E3" w:rsidRDefault="000C53E3" w:rsidP="000C53E3">
      <w:pPr>
        <w:spacing w:after="0" w:line="240" w:lineRule="auto"/>
        <w:ind w:firstLine="567"/>
        <w:jc w:val="both"/>
        <w:rPr>
          <w:rFonts w:ascii="Times New Roman" w:hAnsi="Times New Roman" w:cs="Times New Roman"/>
          <w:spacing w:val="4"/>
          <w:sz w:val="28"/>
          <w:szCs w:val="28"/>
          <w:lang w:val="en-US"/>
        </w:rPr>
      </w:pPr>
      <w:r w:rsidRPr="000C53E3">
        <w:rPr>
          <w:rFonts w:ascii="Times New Roman" w:hAnsi="Times New Roman" w:cs="Times New Roman"/>
          <w:spacing w:val="4"/>
          <w:sz w:val="28"/>
          <w:szCs w:val="28"/>
          <w:lang w:val="en-US"/>
        </w:rPr>
        <w:t>The validity of the fourth scientific result is confirmed by the preparation and experimental verification of the elective course program in the framework of the specialty "Vocational Training" and the educational program for bachelor's degree.</w:t>
      </w:r>
    </w:p>
    <w:p w:rsidR="000C53E3" w:rsidRPr="000C53E3" w:rsidRDefault="000C53E3" w:rsidP="000C53E3">
      <w:pPr>
        <w:spacing w:after="0" w:line="240" w:lineRule="auto"/>
        <w:ind w:firstLine="567"/>
        <w:jc w:val="both"/>
        <w:rPr>
          <w:rFonts w:ascii="Times New Roman" w:hAnsi="Times New Roman" w:cs="Times New Roman"/>
          <w:spacing w:val="4"/>
          <w:sz w:val="28"/>
          <w:szCs w:val="28"/>
          <w:lang w:val="en-US"/>
        </w:rPr>
      </w:pPr>
      <w:r w:rsidRPr="000C53E3">
        <w:rPr>
          <w:rFonts w:ascii="Times New Roman" w:hAnsi="Times New Roman" w:cs="Times New Roman"/>
          <w:b/>
          <w:spacing w:val="4"/>
          <w:sz w:val="28"/>
          <w:szCs w:val="28"/>
          <w:lang w:val="en-US"/>
        </w:rPr>
        <w:t>Compliance with the directions of science development or state programs:</w:t>
      </w:r>
      <w:r w:rsidRPr="000C53E3">
        <w:rPr>
          <w:rFonts w:ascii="Times New Roman" w:hAnsi="Times New Roman" w:cs="Times New Roman"/>
          <w:spacing w:val="4"/>
          <w:sz w:val="28"/>
          <w:szCs w:val="28"/>
          <w:lang w:val="en-US"/>
        </w:rPr>
        <w:t xml:space="preserve"> The main idea of the research corresponds to the principles noted in the Laws of the Republic of Kazakhstan "On Education", "Digital Kazakhstan". As well as priority areas of the "State Program for the Development of Education and Science of the Republic of Kazakhstan for 2020-2025", President </w:t>
      </w:r>
      <w:proofErr w:type="spellStart"/>
      <w:r w:rsidRPr="000C53E3">
        <w:rPr>
          <w:rFonts w:ascii="Times New Roman" w:hAnsi="Times New Roman" w:cs="Times New Roman"/>
          <w:spacing w:val="4"/>
          <w:sz w:val="28"/>
          <w:szCs w:val="28"/>
          <w:lang w:val="en-US"/>
        </w:rPr>
        <w:t>Kassym-Jomart</w:t>
      </w:r>
      <w:proofErr w:type="spellEnd"/>
      <w:r w:rsidRPr="000C53E3">
        <w:rPr>
          <w:rFonts w:ascii="Times New Roman" w:hAnsi="Times New Roman" w:cs="Times New Roman"/>
          <w:spacing w:val="4"/>
          <w:sz w:val="28"/>
          <w:szCs w:val="28"/>
          <w:lang w:val="en-US"/>
        </w:rPr>
        <w:t xml:space="preserve"> </w:t>
      </w:r>
      <w:proofErr w:type="spellStart"/>
      <w:r w:rsidRPr="000C53E3">
        <w:rPr>
          <w:rFonts w:ascii="Times New Roman" w:hAnsi="Times New Roman" w:cs="Times New Roman"/>
          <w:spacing w:val="4"/>
          <w:sz w:val="28"/>
          <w:szCs w:val="28"/>
          <w:lang w:val="en-US"/>
        </w:rPr>
        <w:t>Tokayev's</w:t>
      </w:r>
      <w:proofErr w:type="spellEnd"/>
      <w:r w:rsidRPr="000C53E3">
        <w:rPr>
          <w:rFonts w:ascii="Times New Roman" w:hAnsi="Times New Roman" w:cs="Times New Roman"/>
          <w:spacing w:val="4"/>
          <w:sz w:val="28"/>
          <w:szCs w:val="28"/>
          <w:lang w:val="en-US"/>
        </w:rPr>
        <w:t xml:space="preserve"> Message to the people of Kazakhstan "National unity and systemic reforms are a solid foundation for prosperity". </w:t>
      </w:r>
    </w:p>
    <w:p w:rsidR="000C53E3" w:rsidRPr="000C53E3" w:rsidRDefault="000C53E3" w:rsidP="000C53E3">
      <w:pPr>
        <w:spacing w:after="0" w:line="240" w:lineRule="auto"/>
        <w:ind w:firstLine="567"/>
        <w:jc w:val="both"/>
        <w:rPr>
          <w:rFonts w:ascii="Times New Roman" w:hAnsi="Times New Roman" w:cs="Times New Roman"/>
          <w:spacing w:val="4"/>
          <w:sz w:val="28"/>
          <w:szCs w:val="28"/>
          <w:lang w:val="en-US"/>
        </w:rPr>
      </w:pPr>
      <w:r w:rsidRPr="000C53E3">
        <w:rPr>
          <w:rFonts w:ascii="Times New Roman" w:hAnsi="Times New Roman" w:cs="Times New Roman"/>
          <w:spacing w:val="4"/>
          <w:sz w:val="28"/>
          <w:szCs w:val="28"/>
          <w:lang w:val="en-US"/>
        </w:rPr>
        <w:t xml:space="preserve">The formation and development of general technological competence is an important condition for success in any professional field, but for a teacher, the development of competence becomes a necessary condition for the fulfillment of professional tasks. A high level of general technological competence is an urgent requirement of our time, forms the basis for the successful implementation of professional pedagogical activity, in the process of performing tasks of a professional nature, </w:t>
      </w:r>
      <w:proofErr w:type="gramStart"/>
      <w:r w:rsidRPr="000C53E3">
        <w:rPr>
          <w:rFonts w:ascii="Times New Roman" w:hAnsi="Times New Roman" w:cs="Times New Roman"/>
          <w:spacing w:val="4"/>
          <w:sz w:val="28"/>
          <w:szCs w:val="28"/>
          <w:lang w:val="en-US"/>
        </w:rPr>
        <w:t>this</w:t>
      </w:r>
      <w:proofErr w:type="gramEnd"/>
      <w:r w:rsidRPr="000C53E3">
        <w:rPr>
          <w:rFonts w:ascii="Times New Roman" w:hAnsi="Times New Roman" w:cs="Times New Roman"/>
          <w:spacing w:val="4"/>
          <w:sz w:val="28"/>
          <w:szCs w:val="28"/>
          <w:lang w:val="en-US"/>
        </w:rPr>
        <w:t xml:space="preserve"> confirms the relevance of the research problem.</w:t>
      </w:r>
    </w:p>
    <w:p w:rsidR="000C53E3" w:rsidRPr="000C53E3" w:rsidRDefault="000C53E3" w:rsidP="000C53E3">
      <w:pPr>
        <w:spacing w:after="0" w:line="240" w:lineRule="auto"/>
        <w:ind w:firstLine="567"/>
        <w:jc w:val="both"/>
        <w:rPr>
          <w:rFonts w:ascii="Times New Roman" w:hAnsi="Times New Roman" w:cs="Times New Roman"/>
          <w:spacing w:val="4"/>
          <w:sz w:val="28"/>
          <w:szCs w:val="28"/>
          <w:lang w:val="en-US"/>
        </w:rPr>
      </w:pPr>
      <w:r w:rsidRPr="000C53E3">
        <w:rPr>
          <w:rFonts w:ascii="Times New Roman" w:hAnsi="Times New Roman" w:cs="Times New Roman"/>
          <w:spacing w:val="4"/>
          <w:sz w:val="28"/>
          <w:szCs w:val="28"/>
          <w:lang w:val="en-US"/>
        </w:rPr>
        <w:t>Accordingly, the formation of general technological competence today is one of the most urgent and significant tasks of the modern education system.</w:t>
      </w:r>
    </w:p>
    <w:p w:rsidR="000C53E3" w:rsidRPr="000C53E3" w:rsidRDefault="000C53E3" w:rsidP="000C53E3">
      <w:pPr>
        <w:spacing w:after="0" w:line="240" w:lineRule="auto"/>
        <w:ind w:firstLine="567"/>
        <w:jc w:val="both"/>
        <w:rPr>
          <w:rFonts w:ascii="Times New Roman" w:hAnsi="Times New Roman" w:cs="Times New Roman"/>
          <w:spacing w:val="4"/>
          <w:sz w:val="28"/>
          <w:szCs w:val="28"/>
          <w:lang w:val="en-US"/>
        </w:rPr>
      </w:pPr>
    </w:p>
    <w:p w:rsidR="000C53E3" w:rsidRPr="000C53E3" w:rsidRDefault="000C53E3" w:rsidP="000C53E3">
      <w:pPr>
        <w:spacing w:after="0" w:line="240" w:lineRule="auto"/>
        <w:ind w:firstLine="567"/>
        <w:jc w:val="both"/>
        <w:rPr>
          <w:rFonts w:ascii="Times New Roman" w:hAnsi="Times New Roman" w:cs="Times New Roman"/>
          <w:spacing w:val="4"/>
          <w:sz w:val="28"/>
          <w:szCs w:val="28"/>
          <w:lang w:val="en-US"/>
        </w:rPr>
      </w:pPr>
      <w:r w:rsidRPr="000C53E3">
        <w:rPr>
          <w:rFonts w:ascii="Times New Roman" w:hAnsi="Times New Roman" w:cs="Times New Roman"/>
          <w:b/>
          <w:spacing w:val="4"/>
          <w:sz w:val="28"/>
          <w:szCs w:val="28"/>
          <w:lang w:val="en-US"/>
        </w:rPr>
        <w:t xml:space="preserve">The contribution of the doctoral student to the preparation of each publication (the contribution of the author of the dissertation is shown as a percentage of the total volume of the publication): </w:t>
      </w:r>
      <w:r w:rsidRPr="000C53E3">
        <w:rPr>
          <w:rFonts w:ascii="Times New Roman" w:hAnsi="Times New Roman" w:cs="Times New Roman"/>
          <w:spacing w:val="4"/>
          <w:sz w:val="28"/>
          <w:szCs w:val="28"/>
          <w:lang w:val="en-US"/>
        </w:rPr>
        <w:t>…</w:t>
      </w:r>
    </w:p>
    <w:p w:rsidR="000C53E3" w:rsidRPr="000C53E3" w:rsidRDefault="000C53E3" w:rsidP="000C53E3">
      <w:pPr>
        <w:autoSpaceDE w:val="0"/>
        <w:autoSpaceDN w:val="0"/>
        <w:adjustRightInd w:val="0"/>
        <w:spacing w:after="0" w:line="240" w:lineRule="auto"/>
        <w:ind w:left="426" w:hanging="284"/>
        <w:jc w:val="both"/>
        <w:rPr>
          <w:rFonts w:ascii="Times New Roman" w:hAnsi="Times New Roman" w:cs="Times New Roman"/>
          <w:spacing w:val="4"/>
          <w:sz w:val="28"/>
          <w:szCs w:val="28"/>
          <w:lang w:val="en-US"/>
        </w:rPr>
      </w:pPr>
      <w:r w:rsidRPr="000C53E3">
        <w:rPr>
          <w:rFonts w:ascii="Times New Roman" w:hAnsi="Times New Roman" w:cs="Times New Roman"/>
          <w:spacing w:val="4"/>
          <w:sz w:val="28"/>
          <w:szCs w:val="28"/>
          <w:lang w:val="kk-KZ"/>
        </w:rPr>
        <w:t xml:space="preserve">1. Zholdasbekov, A.A., Aymenov, M.Zh.,  </w:t>
      </w:r>
      <w:proofErr w:type="spellStart"/>
      <w:r w:rsidRPr="000C53E3">
        <w:rPr>
          <w:rFonts w:ascii="Times New Roman" w:hAnsi="Times New Roman" w:cs="Times New Roman"/>
          <w:spacing w:val="4"/>
          <w:sz w:val="28"/>
          <w:szCs w:val="28"/>
          <w:lang w:val="en-US"/>
        </w:rPr>
        <w:t>Shagataeva</w:t>
      </w:r>
      <w:proofErr w:type="spellEnd"/>
      <w:r w:rsidRPr="000C53E3">
        <w:rPr>
          <w:rFonts w:ascii="Times New Roman" w:hAnsi="Times New Roman" w:cs="Times New Roman"/>
          <w:spacing w:val="4"/>
          <w:sz w:val="28"/>
          <w:szCs w:val="28"/>
          <w:lang w:val="en-US"/>
        </w:rPr>
        <w:t xml:space="preserve"> Z.E., </w:t>
      </w:r>
      <w:r w:rsidRPr="000C53E3">
        <w:rPr>
          <w:rFonts w:ascii="Times New Roman" w:hAnsi="Times New Roman" w:cs="Times New Roman"/>
          <w:spacing w:val="4"/>
          <w:sz w:val="28"/>
          <w:szCs w:val="28"/>
          <w:lang w:val="kk-KZ"/>
        </w:rPr>
        <w:t xml:space="preserve">Esimkhanova, N.A., </w:t>
      </w:r>
      <w:proofErr w:type="spellStart"/>
      <w:r w:rsidRPr="000C53E3">
        <w:rPr>
          <w:rFonts w:ascii="Times New Roman" w:hAnsi="Times New Roman" w:cs="Times New Roman"/>
          <w:spacing w:val="4"/>
          <w:sz w:val="28"/>
          <w:szCs w:val="28"/>
          <w:lang w:val="en-US"/>
        </w:rPr>
        <w:t>Dzhartybaeva</w:t>
      </w:r>
      <w:proofErr w:type="spellEnd"/>
      <w:r w:rsidRPr="000C53E3">
        <w:rPr>
          <w:rFonts w:ascii="Times New Roman" w:hAnsi="Times New Roman" w:cs="Times New Roman"/>
          <w:spacing w:val="4"/>
          <w:sz w:val="28"/>
          <w:szCs w:val="28"/>
          <w:lang w:val="en-US"/>
        </w:rPr>
        <w:t xml:space="preserve">, J.D., </w:t>
      </w:r>
      <w:proofErr w:type="spellStart"/>
      <w:r w:rsidRPr="000C53E3">
        <w:rPr>
          <w:rFonts w:ascii="Times New Roman" w:hAnsi="Times New Roman" w:cs="Times New Roman"/>
          <w:spacing w:val="4"/>
          <w:sz w:val="28"/>
          <w:szCs w:val="28"/>
          <w:lang w:val="en-US"/>
        </w:rPr>
        <w:t>Kolyeva</w:t>
      </w:r>
      <w:proofErr w:type="spellEnd"/>
      <w:r w:rsidRPr="000C53E3">
        <w:rPr>
          <w:rFonts w:ascii="Times New Roman" w:hAnsi="Times New Roman" w:cs="Times New Roman"/>
          <w:spacing w:val="4"/>
          <w:sz w:val="28"/>
          <w:szCs w:val="28"/>
          <w:lang w:val="en-US"/>
        </w:rPr>
        <w:t xml:space="preserve">, N. Formation of entrepreneurial competence in students majoring in pedagogy / Espacios.-2019.-Vol. 40, </w:t>
      </w:r>
      <w:proofErr w:type="spellStart"/>
      <w:r w:rsidRPr="000C53E3">
        <w:rPr>
          <w:rFonts w:ascii="Times New Roman" w:hAnsi="Times New Roman" w:cs="Times New Roman"/>
          <w:spacing w:val="4"/>
          <w:sz w:val="28"/>
          <w:szCs w:val="28"/>
          <w:lang w:val="en-US"/>
        </w:rPr>
        <w:t>Iss</w:t>
      </w:r>
      <w:proofErr w:type="spellEnd"/>
      <w:r w:rsidRPr="000C53E3">
        <w:rPr>
          <w:rFonts w:ascii="Times New Roman" w:hAnsi="Times New Roman" w:cs="Times New Roman"/>
          <w:spacing w:val="4"/>
          <w:sz w:val="28"/>
          <w:szCs w:val="28"/>
          <w:lang w:val="en-US"/>
        </w:rPr>
        <w:t xml:space="preserve">. 31 (Co-authored by: </w:t>
      </w:r>
      <w:r w:rsidRPr="000C53E3">
        <w:rPr>
          <w:rFonts w:ascii="Times New Roman" w:hAnsi="Times New Roman" w:cs="Times New Roman"/>
          <w:spacing w:val="4"/>
          <w:sz w:val="28"/>
          <w:szCs w:val="28"/>
          <w:lang w:val="kk-KZ"/>
        </w:rPr>
        <w:t>Zholdasbekov, A.</w:t>
      </w:r>
      <w:bookmarkStart w:id="0" w:name="_GoBack"/>
      <w:bookmarkEnd w:id="0"/>
      <w:r w:rsidRPr="000C53E3">
        <w:rPr>
          <w:rFonts w:ascii="Times New Roman" w:hAnsi="Times New Roman" w:cs="Times New Roman"/>
          <w:spacing w:val="4"/>
          <w:sz w:val="28"/>
          <w:szCs w:val="28"/>
          <w:lang w:val="kk-KZ"/>
        </w:rPr>
        <w:t xml:space="preserve">A., Aymenov, </w:t>
      </w:r>
      <w:proofErr w:type="gramStart"/>
      <w:r w:rsidRPr="000C53E3">
        <w:rPr>
          <w:rFonts w:ascii="Times New Roman" w:hAnsi="Times New Roman" w:cs="Times New Roman"/>
          <w:spacing w:val="4"/>
          <w:sz w:val="28"/>
          <w:szCs w:val="28"/>
          <w:lang w:val="kk-KZ"/>
        </w:rPr>
        <w:t>M.Zh</w:t>
      </w:r>
      <w:r w:rsidRPr="000C53E3">
        <w:rPr>
          <w:rFonts w:ascii="Times New Roman" w:hAnsi="Times New Roman" w:cs="Times New Roman"/>
          <w:spacing w:val="4"/>
          <w:sz w:val="28"/>
          <w:szCs w:val="28"/>
          <w:lang w:val="en-US"/>
        </w:rPr>
        <w:t>.,</w:t>
      </w:r>
      <w:proofErr w:type="gramEnd"/>
      <w:r w:rsidRPr="000C53E3">
        <w:rPr>
          <w:rFonts w:ascii="Times New Roman" w:hAnsi="Times New Roman" w:cs="Times New Roman"/>
          <w:spacing w:val="4"/>
          <w:sz w:val="28"/>
          <w:szCs w:val="28"/>
          <w:lang w:val="en-US"/>
        </w:rPr>
        <w:t xml:space="preserve"> </w:t>
      </w:r>
      <w:r w:rsidRPr="000C53E3">
        <w:rPr>
          <w:rFonts w:ascii="Times New Roman" w:hAnsi="Times New Roman" w:cs="Times New Roman"/>
          <w:spacing w:val="4"/>
          <w:sz w:val="28"/>
          <w:szCs w:val="28"/>
          <w:lang w:val="kk-KZ"/>
        </w:rPr>
        <w:t xml:space="preserve">Esimkhanova, N.A., </w:t>
      </w:r>
      <w:proofErr w:type="spellStart"/>
      <w:r w:rsidRPr="000C53E3">
        <w:rPr>
          <w:rFonts w:ascii="Times New Roman" w:hAnsi="Times New Roman" w:cs="Times New Roman"/>
          <w:spacing w:val="4"/>
          <w:sz w:val="28"/>
          <w:szCs w:val="28"/>
          <w:lang w:val="en-US"/>
        </w:rPr>
        <w:t>Dzhartybaeva</w:t>
      </w:r>
      <w:proofErr w:type="spellEnd"/>
      <w:r w:rsidRPr="000C53E3">
        <w:rPr>
          <w:rFonts w:ascii="Times New Roman" w:hAnsi="Times New Roman" w:cs="Times New Roman"/>
          <w:spacing w:val="4"/>
          <w:sz w:val="28"/>
          <w:szCs w:val="28"/>
          <w:lang w:val="en-US"/>
        </w:rPr>
        <w:t xml:space="preserve">, J.D., </w:t>
      </w:r>
      <w:proofErr w:type="spellStart"/>
      <w:r w:rsidRPr="000C53E3">
        <w:rPr>
          <w:rFonts w:ascii="Times New Roman" w:hAnsi="Times New Roman" w:cs="Times New Roman"/>
          <w:spacing w:val="4"/>
          <w:sz w:val="28"/>
          <w:szCs w:val="28"/>
          <w:lang w:val="en-US"/>
        </w:rPr>
        <w:t>Kolyeva</w:t>
      </w:r>
      <w:proofErr w:type="spellEnd"/>
      <w:r w:rsidRPr="000C53E3">
        <w:rPr>
          <w:rFonts w:ascii="Times New Roman" w:hAnsi="Times New Roman" w:cs="Times New Roman"/>
          <w:spacing w:val="4"/>
          <w:sz w:val="28"/>
          <w:szCs w:val="28"/>
          <w:lang w:val="en-US"/>
        </w:rPr>
        <w:t>, N., 50%).</w:t>
      </w:r>
    </w:p>
    <w:p w:rsidR="00A45635" w:rsidRDefault="000C53E3" w:rsidP="000C53E3">
      <w:pPr>
        <w:spacing w:after="0" w:line="240" w:lineRule="auto"/>
        <w:ind w:left="426" w:hanging="284"/>
        <w:jc w:val="both"/>
        <w:rPr>
          <w:rFonts w:ascii="Times New Roman" w:hAnsi="Times New Roman" w:cs="Times New Roman"/>
          <w:spacing w:val="4"/>
          <w:sz w:val="28"/>
          <w:szCs w:val="28"/>
          <w:lang w:val="kk-KZ"/>
        </w:rPr>
      </w:pPr>
      <w:r w:rsidRPr="000C53E3">
        <w:rPr>
          <w:rFonts w:ascii="Times New Roman" w:hAnsi="Times New Roman" w:cs="Times New Roman"/>
          <w:spacing w:val="4"/>
          <w:sz w:val="28"/>
          <w:szCs w:val="28"/>
          <w:lang w:val="kk-KZ"/>
        </w:rPr>
        <w:t>2</w:t>
      </w:r>
      <w:r w:rsidRPr="000C53E3">
        <w:rPr>
          <w:rFonts w:ascii="Times New Roman" w:hAnsi="Times New Roman" w:cs="Times New Roman"/>
          <w:spacing w:val="4"/>
          <w:sz w:val="28"/>
          <w:szCs w:val="28"/>
          <w:lang w:val="en-US"/>
        </w:rPr>
        <w:t xml:space="preserve">. </w:t>
      </w:r>
      <w:proofErr w:type="spellStart"/>
      <w:r w:rsidRPr="000C53E3">
        <w:rPr>
          <w:rFonts w:ascii="Times New Roman" w:hAnsi="Times New Roman" w:cs="Times New Roman"/>
          <w:spacing w:val="4"/>
          <w:sz w:val="28"/>
          <w:szCs w:val="28"/>
          <w:lang w:val="en-US"/>
        </w:rPr>
        <w:t>Shagataeva</w:t>
      </w:r>
      <w:proofErr w:type="spellEnd"/>
      <w:r w:rsidRPr="000C53E3">
        <w:rPr>
          <w:rFonts w:ascii="Times New Roman" w:hAnsi="Times New Roman" w:cs="Times New Roman"/>
          <w:spacing w:val="4"/>
          <w:sz w:val="28"/>
          <w:szCs w:val="28"/>
          <w:lang w:val="en-US"/>
        </w:rPr>
        <w:t xml:space="preserve"> Z.E., </w:t>
      </w:r>
      <w:r w:rsidRPr="000C53E3">
        <w:rPr>
          <w:rFonts w:ascii="Times New Roman" w:eastAsia="Calibri" w:hAnsi="Times New Roman" w:cs="Times New Roman"/>
          <w:bCs/>
          <w:spacing w:val="4"/>
          <w:sz w:val="28"/>
          <w:szCs w:val="28"/>
          <w:lang w:val="kk-KZ"/>
        </w:rPr>
        <w:t>Sarbassov Y.K.,</w:t>
      </w:r>
      <w:r w:rsidRPr="000C53E3">
        <w:rPr>
          <w:rFonts w:ascii="Times New Roman" w:eastAsia="Calibri" w:hAnsi="Times New Roman" w:cs="Times New Roman"/>
          <w:bCs/>
          <w:spacing w:val="4"/>
          <w:sz w:val="28"/>
          <w:szCs w:val="28"/>
          <w:lang w:val="en-US"/>
        </w:rPr>
        <w:t xml:space="preserve"> </w:t>
      </w:r>
      <w:r w:rsidRPr="000C53E3">
        <w:rPr>
          <w:rFonts w:ascii="Times New Roman" w:eastAsia="Calibri" w:hAnsi="Times New Roman" w:cs="Times New Roman"/>
          <w:bCs/>
          <w:spacing w:val="4"/>
          <w:sz w:val="28"/>
          <w:szCs w:val="28"/>
          <w:lang w:val="kk-KZ"/>
        </w:rPr>
        <w:t>Seminar E., Sydykbekova M.A.,</w:t>
      </w:r>
      <w:r w:rsidRPr="000C53E3">
        <w:rPr>
          <w:rFonts w:ascii="Times New Roman" w:eastAsia="Calibri" w:hAnsi="Times New Roman" w:cs="Times New Roman"/>
          <w:bCs/>
          <w:spacing w:val="4"/>
          <w:sz w:val="28"/>
          <w:szCs w:val="28"/>
          <w:lang w:val="en-US"/>
        </w:rPr>
        <w:t xml:space="preserve"> </w:t>
      </w:r>
      <w:r w:rsidRPr="000C53E3">
        <w:rPr>
          <w:rFonts w:ascii="Times New Roman" w:eastAsia="Calibri" w:hAnsi="Times New Roman" w:cs="Times New Roman"/>
          <w:bCs/>
          <w:spacing w:val="4"/>
          <w:sz w:val="28"/>
          <w:szCs w:val="28"/>
          <w:lang w:val="kk-KZ"/>
        </w:rPr>
        <w:t>Kydyrbaeva A.T.</w:t>
      </w:r>
      <w:r w:rsidRPr="000C53E3">
        <w:rPr>
          <w:rFonts w:ascii="Times New Roman" w:eastAsia="Calibri" w:hAnsi="Times New Roman" w:cs="Times New Roman"/>
          <w:bCs/>
          <w:spacing w:val="4"/>
          <w:sz w:val="28"/>
          <w:szCs w:val="28"/>
          <w:lang w:val="en-US"/>
        </w:rPr>
        <w:t xml:space="preserve"> </w:t>
      </w:r>
      <w:r w:rsidRPr="000C53E3">
        <w:rPr>
          <w:rFonts w:ascii="Times New Roman" w:hAnsi="Times New Roman" w:cs="Times New Roman"/>
          <w:spacing w:val="4"/>
          <w:sz w:val="28"/>
          <w:szCs w:val="28"/>
          <w:lang w:val="en-US"/>
        </w:rPr>
        <w:t xml:space="preserve">The </w:t>
      </w:r>
      <w:r w:rsidRPr="000C53E3">
        <w:rPr>
          <w:rFonts w:ascii="Times New Roman" w:hAnsi="Times New Roman" w:cs="Times New Roman"/>
          <w:spacing w:val="4"/>
          <w:sz w:val="28"/>
          <w:szCs w:val="28"/>
          <w:lang w:val="kk-KZ"/>
        </w:rPr>
        <w:t>general technology competency model for vocational teachers in Kazakhstan / World Journal on Educational Technology: Current Issues</w:t>
      </w:r>
      <w:proofErr w:type="gramStart"/>
      <w:r w:rsidRPr="000C53E3">
        <w:rPr>
          <w:rFonts w:ascii="Times New Roman" w:hAnsi="Times New Roman" w:cs="Times New Roman"/>
          <w:spacing w:val="4"/>
          <w:sz w:val="28"/>
          <w:szCs w:val="28"/>
          <w:lang w:val="kk-KZ"/>
        </w:rPr>
        <w:t>.-</w:t>
      </w:r>
      <w:proofErr w:type="gramEnd"/>
      <w:r w:rsidRPr="000C53E3">
        <w:rPr>
          <w:rFonts w:ascii="Times New Roman" w:hAnsi="Times New Roman" w:cs="Times New Roman"/>
          <w:spacing w:val="4"/>
          <w:sz w:val="28"/>
          <w:szCs w:val="28"/>
          <w:lang w:val="kk-KZ"/>
        </w:rPr>
        <w:t xml:space="preserve"> 2021.</w:t>
      </w:r>
      <w:r w:rsidR="00A45635">
        <w:rPr>
          <w:rFonts w:ascii="Times New Roman" w:hAnsi="Times New Roman" w:cs="Times New Roman"/>
          <w:spacing w:val="4"/>
          <w:sz w:val="28"/>
          <w:szCs w:val="28"/>
          <w:lang w:val="kk-KZ"/>
        </w:rPr>
        <w:t xml:space="preserve"> </w:t>
      </w:r>
      <w:r w:rsidRPr="000C53E3">
        <w:rPr>
          <w:rFonts w:ascii="Times New Roman" w:hAnsi="Times New Roman" w:cs="Times New Roman"/>
          <w:spacing w:val="4"/>
          <w:sz w:val="28"/>
          <w:szCs w:val="28"/>
          <w:lang w:val="kk-KZ"/>
        </w:rPr>
        <w:t>-Vol.13, Iss.4</w:t>
      </w:r>
      <w:r w:rsidRPr="000C53E3">
        <w:rPr>
          <w:rFonts w:ascii="Times New Roman" w:hAnsi="Times New Roman" w:cs="Times New Roman"/>
          <w:spacing w:val="4"/>
          <w:sz w:val="28"/>
          <w:szCs w:val="28"/>
          <w:lang w:val="en-US"/>
        </w:rPr>
        <w:t xml:space="preserve">. </w:t>
      </w:r>
      <w:r w:rsidRPr="000C53E3">
        <w:rPr>
          <w:rFonts w:ascii="Times New Roman" w:hAnsi="Times New Roman" w:cs="Times New Roman"/>
          <w:spacing w:val="4"/>
          <w:sz w:val="28"/>
          <w:szCs w:val="28"/>
          <w:lang w:val="kk-KZ"/>
        </w:rPr>
        <w:t xml:space="preserve">-Р. 574-588. </w:t>
      </w:r>
    </w:p>
    <w:p w:rsidR="000C53E3" w:rsidRPr="000C53E3" w:rsidRDefault="00A45635" w:rsidP="000C53E3">
      <w:pPr>
        <w:spacing w:after="0" w:line="240" w:lineRule="auto"/>
        <w:ind w:left="426" w:hanging="284"/>
        <w:jc w:val="both"/>
        <w:rPr>
          <w:rFonts w:ascii="Times New Roman" w:hAnsi="Times New Roman" w:cs="Times New Roman"/>
          <w:spacing w:val="4"/>
          <w:sz w:val="28"/>
          <w:szCs w:val="28"/>
          <w:lang w:val="en-US"/>
        </w:rPr>
      </w:pPr>
      <w:r>
        <w:rPr>
          <w:rFonts w:ascii="Times New Roman" w:hAnsi="Times New Roman" w:cs="Times New Roman"/>
          <w:spacing w:val="4"/>
          <w:sz w:val="28"/>
          <w:szCs w:val="28"/>
          <w:lang w:val="kk-KZ"/>
        </w:rPr>
        <w:t xml:space="preserve">   </w:t>
      </w:r>
      <w:r w:rsidR="000C53E3" w:rsidRPr="000C53E3">
        <w:rPr>
          <w:rFonts w:ascii="Times New Roman" w:hAnsi="Times New Roman" w:cs="Times New Roman"/>
          <w:spacing w:val="4"/>
          <w:sz w:val="28"/>
          <w:szCs w:val="28"/>
          <w:lang w:val="kk-KZ"/>
        </w:rPr>
        <w:t xml:space="preserve"> </w:t>
      </w:r>
      <w:hyperlink r:id="rId5" w:history="1">
        <w:r w:rsidR="000C53E3" w:rsidRPr="000C53E3">
          <w:rPr>
            <w:rStyle w:val="a3"/>
            <w:rFonts w:ascii="Times New Roman" w:hAnsi="Times New Roman" w:cs="Times New Roman"/>
            <w:spacing w:val="4"/>
            <w:sz w:val="28"/>
            <w:szCs w:val="28"/>
            <w:lang w:val="en-US"/>
          </w:rPr>
          <w:t>https://doi.org/10.18844/wjet.v13i3.5938</w:t>
        </w:r>
      </w:hyperlink>
      <w:r w:rsidR="000C53E3" w:rsidRPr="000C53E3">
        <w:rPr>
          <w:rFonts w:ascii="Times New Roman" w:hAnsi="Times New Roman" w:cs="Times New Roman"/>
          <w:spacing w:val="4"/>
          <w:sz w:val="28"/>
          <w:szCs w:val="28"/>
          <w:lang w:val="en-US"/>
        </w:rPr>
        <w:t xml:space="preserve"> (Co-authored by: </w:t>
      </w:r>
      <w:r w:rsidR="000C53E3" w:rsidRPr="000C53E3">
        <w:rPr>
          <w:rFonts w:ascii="Times New Roman" w:eastAsia="Calibri" w:hAnsi="Times New Roman" w:cs="Times New Roman"/>
          <w:bCs/>
          <w:spacing w:val="4"/>
          <w:sz w:val="28"/>
          <w:szCs w:val="28"/>
          <w:lang w:val="kk-KZ"/>
        </w:rPr>
        <w:t>Sarbassov Y.K.,</w:t>
      </w:r>
      <w:r w:rsidR="000C53E3" w:rsidRPr="000C53E3">
        <w:rPr>
          <w:rFonts w:ascii="Times New Roman" w:eastAsia="Calibri" w:hAnsi="Times New Roman" w:cs="Times New Roman"/>
          <w:bCs/>
          <w:spacing w:val="4"/>
          <w:sz w:val="28"/>
          <w:szCs w:val="28"/>
          <w:lang w:val="en-US"/>
        </w:rPr>
        <w:t xml:space="preserve"> </w:t>
      </w:r>
      <w:r w:rsidR="000C53E3" w:rsidRPr="000C53E3">
        <w:rPr>
          <w:rFonts w:ascii="Times New Roman" w:eastAsia="Calibri" w:hAnsi="Times New Roman" w:cs="Times New Roman"/>
          <w:bCs/>
          <w:spacing w:val="4"/>
          <w:sz w:val="28"/>
          <w:szCs w:val="28"/>
          <w:lang w:val="kk-KZ"/>
        </w:rPr>
        <w:t>Seminar E., Sydykbekova M.A.,</w:t>
      </w:r>
      <w:r w:rsidR="000C53E3" w:rsidRPr="000C53E3">
        <w:rPr>
          <w:rFonts w:ascii="Times New Roman" w:eastAsia="Calibri" w:hAnsi="Times New Roman" w:cs="Times New Roman"/>
          <w:bCs/>
          <w:spacing w:val="4"/>
          <w:sz w:val="28"/>
          <w:szCs w:val="28"/>
          <w:lang w:val="en-US"/>
        </w:rPr>
        <w:t xml:space="preserve"> </w:t>
      </w:r>
      <w:r w:rsidR="000C53E3" w:rsidRPr="000C53E3">
        <w:rPr>
          <w:rFonts w:ascii="Times New Roman" w:eastAsia="Calibri" w:hAnsi="Times New Roman" w:cs="Times New Roman"/>
          <w:bCs/>
          <w:spacing w:val="4"/>
          <w:sz w:val="28"/>
          <w:szCs w:val="28"/>
          <w:lang w:val="kk-KZ"/>
        </w:rPr>
        <w:t>Kydyrbaeva A.T.</w:t>
      </w:r>
      <w:proofErr w:type="gramStart"/>
      <w:r w:rsidR="000C53E3" w:rsidRPr="000C53E3">
        <w:rPr>
          <w:rFonts w:ascii="Times New Roman" w:eastAsia="Calibri" w:hAnsi="Times New Roman" w:cs="Times New Roman"/>
          <w:bCs/>
          <w:spacing w:val="4"/>
          <w:sz w:val="28"/>
          <w:szCs w:val="28"/>
          <w:lang w:val="kk-KZ"/>
        </w:rPr>
        <w:t xml:space="preserve">, </w:t>
      </w:r>
      <w:r w:rsidR="000C53E3" w:rsidRPr="000C53E3">
        <w:rPr>
          <w:rFonts w:ascii="Times New Roman" w:hAnsi="Times New Roman" w:cs="Times New Roman"/>
          <w:spacing w:val="4"/>
          <w:sz w:val="28"/>
          <w:szCs w:val="28"/>
          <w:lang w:val="en-US"/>
        </w:rPr>
        <w:t xml:space="preserve"> 50</w:t>
      </w:r>
      <w:proofErr w:type="gramEnd"/>
      <w:r w:rsidR="000C53E3" w:rsidRPr="000C53E3">
        <w:rPr>
          <w:rFonts w:ascii="Times New Roman" w:hAnsi="Times New Roman" w:cs="Times New Roman"/>
          <w:spacing w:val="4"/>
          <w:sz w:val="28"/>
          <w:szCs w:val="28"/>
          <w:lang w:val="en-US"/>
        </w:rPr>
        <w:t>%).</w:t>
      </w:r>
    </w:p>
    <w:p w:rsidR="000C53E3" w:rsidRPr="000C53E3" w:rsidRDefault="000C53E3" w:rsidP="000C53E3">
      <w:pPr>
        <w:spacing w:after="0" w:line="240" w:lineRule="auto"/>
        <w:ind w:left="426" w:hanging="284"/>
        <w:jc w:val="both"/>
        <w:rPr>
          <w:rFonts w:ascii="Times New Roman" w:hAnsi="Times New Roman" w:cs="Times New Roman"/>
          <w:spacing w:val="4"/>
          <w:sz w:val="28"/>
          <w:szCs w:val="28"/>
        </w:rPr>
      </w:pPr>
      <w:r w:rsidRPr="000C53E3">
        <w:rPr>
          <w:rFonts w:ascii="Times New Roman" w:hAnsi="Times New Roman" w:cs="Times New Roman"/>
          <w:spacing w:val="4"/>
          <w:sz w:val="28"/>
          <w:szCs w:val="28"/>
          <w:lang w:val="kk-KZ"/>
        </w:rPr>
        <w:lastRenderedPageBreak/>
        <w:t>3</w:t>
      </w:r>
      <w:r w:rsidRPr="000C53E3">
        <w:rPr>
          <w:rFonts w:ascii="Times New Roman" w:hAnsi="Times New Roman" w:cs="Times New Roman"/>
          <w:spacing w:val="4"/>
          <w:sz w:val="28"/>
          <w:szCs w:val="28"/>
        </w:rPr>
        <w:t xml:space="preserve"> </w:t>
      </w:r>
      <w:proofErr w:type="spellStart"/>
      <w:r w:rsidRPr="000C53E3">
        <w:rPr>
          <w:rFonts w:ascii="Times New Roman" w:hAnsi="Times New Roman" w:cs="Times New Roman"/>
          <w:spacing w:val="4"/>
          <w:sz w:val="28"/>
          <w:szCs w:val="28"/>
        </w:rPr>
        <w:t>Шагатаева</w:t>
      </w:r>
      <w:proofErr w:type="spellEnd"/>
      <w:r w:rsidRPr="000C53E3">
        <w:rPr>
          <w:rFonts w:ascii="Times New Roman" w:hAnsi="Times New Roman" w:cs="Times New Roman"/>
          <w:spacing w:val="4"/>
          <w:sz w:val="28"/>
          <w:szCs w:val="28"/>
        </w:rPr>
        <w:t xml:space="preserve"> З.Е., </w:t>
      </w:r>
      <w:proofErr w:type="spellStart"/>
      <w:r w:rsidRPr="000C53E3">
        <w:rPr>
          <w:rFonts w:ascii="Times New Roman" w:hAnsi="Times New Roman" w:cs="Times New Roman"/>
          <w:spacing w:val="4"/>
          <w:sz w:val="28"/>
          <w:szCs w:val="28"/>
        </w:rPr>
        <w:t>Сарбасов</w:t>
      </w:r>
      <w:proofErr w:type="spellEnd"/>
      <w:r w:rsidRPr="000C53E3">
        <w:rPr>
          <w:rFonts w:ascii="Times New Roman" w:hAnsi="Times New Roman" w:cs="Times New Roman"/>
          <w:spacing w:val="4"/>
          <w:sz w:val="28"/>
          <w:szCs w:val="28"/>
        </w:rPr>
        <w:t xml:space="preserve"> Е.К. </w:t>
      </w:r>
      <w:r w:rsidRPr="000C53E3">
        <w:rPr>
          <w:rFonts w:ascii="Times New Roman" w:hAnsi="Times New Roman" w:cs="Times New Roman"/>
          <w:spacing w:val="4"/>
          <w:sz w:val="28"/>
          <w:szCs w:val="28"/>
          <w:lang w:val="kk-KZ"/>
        </w:rPr>
        <w:t xml:space="preserve">Научно-методические основы общетехнологических компетенций будущего преподавателя профессионального обучения на основе моделирования педагогической деятельности / </w:t>
      </w:r>
      <w:r w:rsidRPr="000C53E3">
        <w:rPr>
          <w:rFonts w:ascii="Times New Roman" w:hAnsi="Times New Roman" w:cs="Times New Roman"/>
          <w:bCs/>
          <w:iCs/>
          <w:spacing w:val="4"/>
          <w:sz w:val="28"/>
          <w:szCs w:val="28"/>
        </w:rPr>
        <w:t xml:space="preserve">Международный научный журнал. </w:t>
      </w:r>
      <w:r w:rsidRPr="000C53E3">
        <w:rPr>
          <w:rFonts w:ascii="Times New Roman" w:hAnsi="Times New Roman" w:cs="Times New Roman"/>
          <w:spacing w:val="4"/>
          <w:sz w:val="28"/>
          <w:szCs w:val="28"/>
        </w:rPr>
        <w:t>Наука и жизнь Казахстана, №12/3</w:t>
      </w:r>
      <w:r w:rsidR="00A45635">
        <w:rPr>
          <w:rFonts w:ascii="Times New Roman" w:hAnsi="Times New Roman" w:cs="Times New Roman"/>
          <w:spacing w:val="4"/>
          <w:sz w:val="28"/>
          <w:szCs w:val="28"/>
        </w:rPr>
        <w:t>.-</w:t>
      </w:r>
      <w:r w:rsidRPr="000C53E3">
        <w:rPr>
          <w:rFonts w:ascii="Times New Roman" w:hAnsi="Times New Roman" w:cs="Times New Roman"/>
          <w:spacing w:val="4"/>
          <w:sz w:val="28"/>
          <w:szCs w:val="28"/>
        </w:rPr>
        <w:t xml:space="preserve"> 2019, Алматы.-</w:t>
      </w:r>
      <w:r w:rsidRPr="000C53E3">
        <w:rPr>
          <w:rFonts w:ascii="Times New Roman" w:hAnsi="Times New Roman" w:cs="Times New Roman"/>
          <w:spacing w:val="4"/>
          <w:sz w:val="28"/>
          <w:szCs w:val="28"/>
          <w:lang w:val="en-US"/>
        </w:rPr>
        <w:t>C</w:t>
      </w:r>
      <w:r w:rsidRPr="000C53E3">
        <w:rPr>
          <w:rFonts w:ascii="Times New Roman" w:hAnsi="Times New Roman" w:cs="Times New Roman"/>
          <w:spacing w:val="4"/>
          <w:sz w:val="28"/>
          <w:szCs w:val="28"/>
        </w:rPr>
        <w:t>.181-184.</w:t>
      </w:r>
      <w:r w:rsidRPr="000C53E3">
        <w:rPr>
          <w:rFonts w:ascii="Times New Roman" w:hAnsi="Times New Roman" w:cs="Times New Roman"/>
          <w:bCs/>
          <w:iCs/>
          <w:spacing w:val="4"/>
          <w:sz w:val="28"/>
          <w:szCs w:val="28"/>
        </w:rPr>
        <w:t xml:space="preserve">  </w:t>
      </w:r>
      <w:proofErr w:type="gramStart"/>
      <w:r w:rsidRPr="000C53E3">
        <w:rPr>
          <w:rFonts w:ascii="Times New Roman" w:hAnsi="Times New Roman" w:cs="Times New Roman"/>
          <w:spacing w:val="4"/>
          <w:sz w:val="28"/>
          <w:szCs w:val="28"/>
        </w:rPr>
        <w:t>(В соавторстве:</w:t>
      </w:r>
      <w:proofErr w:type="gramEnd"/>
      <w:r w:rsidRPr="000C53E3">
        <w:rPr>
          <w:rFonts w:ascii="Times New Roman" w:hAnsi="Times New Roman" w:cs="Times New Roman"/>
          <w:spacing w:val="4"/>
          <w:sz w:val="28"/>
          <w:szCs w:val="28"/>
        </w:rPr>
        <w:t xml:space="preserve"> </w:t>
      </w:r>
      <w:proofErr w:type="spellStart"/>
      <w:proofErr w:type="gramStart"/>
      <w:r w:rsidRPr="000C53E3">
        <w:rPr>
          <w:rFonts w:ascii="Times New Roman" w:hAnsi="Times New Roman" w:cs="Times New Roman"/>
          <w:spacing w:val="4"/>
          <w:sz w:val="28"/>
          <w:szCs w:val="28"/>
        </w:rPr>
        <w:t>Сарбасов</w:t>
      </w:r>
      <w:proofErr w:type="spellEnd"/>
      <w:r w:rsidRPr="000C53E3">
        <w:rPr>
          <w:rFonts w:ascii="Times New Roman" w:hAnsi="Times New Roman" w:cs="Times New Roman"/>
          <w:spacing w:val="4"/>
          <w:sz w:val="28"/>
          <w:szCs w:val="28"/>
        </w:rPr>
        <w:t xml:space="preserve"> Е.К., 50%).</w:t>
      </w:r>
      <w:proofErr w:type="gramEnd"/>
    </w:p>
    <w:p w:rsidR="000C53E3" w:rsidRPr="000C53E3" w:rsidRDefault="000C53E3" w:rsidP="000C53E3">
      <w:pPr>
        <w:spacing w:after="0" w:line="240" w:lineRule="auto"/>
        <w:ind w:left="426" w:hanging="284"/>
        <w:jc w:val="both"/>
        <w:rPr>
          <w:rFonts w:ascii="Times New Roman" w:hAnsi="Times New Roman" w:cs="Times New Roman"/>
          <w:bCs/>
          <w:iCs/>
          <w:spacing w:val="4"/>
          <w:sz w:val="28"/>
          <w:szCs w:val="28"/>
          <w:lang w:val="kk-KZ"/>
        </w:rPr>
      </w:pPr>
      <w:r w:rsidRPr="000C53E3">
        <w:rPr>
          <w:rFonts w:ascii="Times New Roman" w:hAnsi="Times New Roman" w:cs="Times New Roman"/>
          <w:spacing w:val="4"/>
          <w:sz w:val="28"/>
          <w:szCs w:val="28"/>
          <w:lang w:val="kk-KZ"/>
        </w:rPr>
        <w:t xml:space="preserve">4. </w:t>
      </w:r>
      <w:proofErr w:type="spellStart"/>
      <w:r w:rsidRPr="000C53E3">
        <w:rPr>
          <w:rFonts w:ascii="Times New Roman" w:hAnsi="Times New Roman" w:cs="Times New Roman"/>
          <w:spacing w:val="4"/>
          <w:sz w:val="28"/>
          <w:szCs w:val="28"/>
        </w:rPr>
        <w:t>Шагатаева</w:t>
      </w:r>
      <w:proofErr w:type="spellEnd"/>
      <w:r w:rsidRPr="000C53E3">
        <w:rPr>
          <w:rFonts w:ascii="Times New Roman" w:hAnsi="Times New Roman" w:cs="Times New Roman"/>
          <w:spacing w:val="4"/>
          <w:sz w:val="28"/>
          <w:szCs w:val="28"/>
        </w:rPr>
        <w:t xml:space="preserve"> З.Е., </w:t>
      </w:r>
      <w:r w:rsidRPr="000C53E3">
        <w:rPr>
          <w:rFonts w:ascii="Times New Roman" w:hAnsi="Times New Roman" w:cs="Times New Roman"/>
          <w:spacing w:val="4"/>
          <w:sz w:val="28"/>
          <w:szCs w:val="28"/>
          <w:lang w:val="kk-KZ"/>
        </w:rPr>
        <w:t xml:space="preserve">Сарбасов Е.К. Педагогикалық қызметті модельдеу негізінде болашақ кәсіби оқыту педагогының жалпы технологиялық құзыреттілігін қалыптастыру / </w:t>
      </w:r>
      <w:r w:rsidRPr="000C53E3">
        <w:rPr>
          <w:rFonts w:ascii="Times New Roman" w:hAnsi="Times New Roman" w:cs="Times New Roman"/>
          <w:bCs/>
          <w:iCs/>
          <w:spacing w:val="4"/>
          <w:sz w:val="28"/>
          <w:szCs w:val="28"/>
        </w:rPr>
        <w:t>Х</w:t>
      </w:r>
      <w:r w:rsidRPr="000C53E3">
        <w:rPr>
          <w:rFonts w:ascii="Times New Roman" w:hAnsi="Times New Roman" w:cs="Times New Roman"/>
          <w:bCs/>
          <w:iCs/>
          <w:spacing w:val="4"/>
          <w:sz w:val="28"/>
          <w:szCs w:val="28"/>
          <w:lang w:val="kk-KZ"/>
        </w:rPr>
        <w:t>алықаралық ғылыми журнал</w:t>
      </w:r>
      <w:r w:rsidRPr="000C53E3">
        <w:rPr>
          <w:rFonts w:ascii="Times New Roman" w:hAnsi="Times New Roman" w:cs="Times New Roman"/>
          <w:bCs/>
          <w:iCs/>
          <w:spacing w:val="4"/>
          <w:sz w:val="28"/>
          <w:szCs w:val="28"/>
        </w:rPr>
        <w:t xml:space="preserve">. </w:t>
      </w:r>
      <w:r w:rsidRPr="000C53E3">
        <w:rPr>
          <w:rFonts w:ascii="Times New Roman" w:hAnsi="Times New Roman" w:cs="Times New Roman"/>
          <w:spacing w:val="4"/>
          <w:sz w:val="28"/>
          <w:szCs w:val="28"/>
          <w:lang w:val="kk-KZ"/>
        </w:rPr>
        <w:t>Қазахстанның ғылымы мен өмі</w:t>
      </w:r>
      <w:proofErr w:type="gramStart"/>
      <w:r w:rsidRPr="000C53E3">
        <w:rPr>
          <w:rFonts w:ascii="Times New Roman" w:hAnsi="Times New Roman" w:cs="Times New Roman"/>
          <w:spacing w:val="4"/>
          <w:sz w:val="28"/>
          <w:szCs w:val="28"/>
          <w:lang w:val="kk-KZ"/>
        </w:rPr>
        <w:t>р</w:t>
      </w:r>
      <w:proofErr w:type="gramEnd"/>
      <w:r w:rsidRPr="000C53E3">
        <w:rPr>
          <w:rFonts w:ascii="Times New Roman" w:hAnsi="Times New Roman" w:cs="Times New Roman"/>
          <w:spacing w:val="4"/>
          <w:sz w:val="28"/>
          <w:szCs w:val="28"/>
          <w:lang w:val="kk-KZ"/>
        </w:rPr>
        <w:t>і № 12/5 (151)</w:t>
      </w:r>
      <w:r w:rsidR="00A45635">
        <w:rPr>
          <w:rFonts w:ascii="Times New Roman" w:hAnsi="Times New Roman" w:cs="Times New Roman"/>
          <w:spacing w:val="4"/>
          <w:sz w:val="28"/>
          <w:szCs w:val="28"/>
          <w:lang w:val="kk-KZ"/>
        </w:rPr>
        <w:t>.-</w:t>
      </w:r>
      <w:r w:rsidRPr="000C53E3">
        <w:rPr>
          <w:rFonts w:ascii="Times New Roman" w:hAnsi="Times New Roman" w:cs="Times New Roman"/>
          <w:spacing w:val="4"/>
          <w:sz w:val="28"/>
          <w:szCs w:val="28"/>
          <w:lang w:val="kk-KZ"/>
        </w:rPr>
        <w:t xml:space="preserve"> 2020, Алматы</w:t>
      </w:r>
      <w:r w:rsidRPr="000C53E3">
        <w:rPr>
          <w:rFonts w:ascii="Times New Roman" w:hAnsi="Times New Roman" w:cs="Times New Roman"/>
          <w:spacing w:val="4"/>
          <w:sz w:val="28"/>
          <w:szCs w:val="28"/>
        </w:rPr>
        <w:t>. –</w:t>
      </w:r>
      <w:r w:rsidRPr="000C53E3">
        <w:rPr>
          <w:rFonts w:ascii="Times New Roman" w:hAnsi="Times New Roman" w:cs="Times New Roman"/>
          <w:spacing w:val="4"/>
          <w:sz w:val="28"/>
          <w:szCs w:val="28"/>
          <w:lang w:val="kk-KZ"/>
        </w:rPr>
        <w:t xml:space="preserve">Б.249-252 </w:t>
      </w:r>
      <w:r w:rsidRPr="000C53E3">
        <w:rPr>
          <w:rFonts w:ascii="Times New Roman" w:hAnsi="Times New Roman" w:cs="Times New Roman"/>
          <w:bCs/>
          <w:iCs/>
          <w:spacing w:val="4"/>
          <w:sz w:val="28"/>
          <w:szCs w:val="28"/>
          <w:lang w:val="kk-KZ"/>
        </w:rPr>
        <w:t xml:space="preserve"> ISSN 2073-333X  </w:t>
      </w:r>
      <w:r w:rsidRPr="000C53E3">
        <w:rPr>
          <w:rFonts w:ascii="Times New Roman" w:hAnsi="Times New Roman" w:cs="Times New Roman"/>
          <w:spacing w:val="4"/>
          <w:sz w:val="28"/>
          <w:szCs w:val="28"/>
        </w:rPr>
        <w:t>(</w:t>
      </w:r>
      <w:r w:rsidRPr="000C53E3">
        <w:rPr>
          <w:rFonts w:ascii="Times New Roman" w:hAnsi="Times New Roman" w:cs="Times New Roman"/>
          <w:spacing w:val="4"/>
          <w:sz w:val="28"/>
          <w:szCs w:val="28"/>
          <w:lang w:val="kk-KZ"/>
        </w:rPr>
        <w:t>Қосалқы</w:t>
      </w:r>
      <w:r w:rsidRPr="000C53E3">
        <w:rPr>
          <w:rFonts w:ascii="Times New Roman" w:hAnsi="Times New Roman" w:cs="Times New Roman"/>
          <w:spacing w:val="4"/>
          <w:sz w:val="28"/>
          <w:szCs w:val="28"/>
        </w:rPr>
        <w:t xml:space="preserve"> автор: </w:t>
      </w:r>
      <w:proofErr w:type="spellStart"/>
      <w:proofErr w:type="gramStart"/>
      <w:r w:rsidRPr="000C53E3">
        <w:rPr>
          <w:rFonts w:ascii="Times New Roman" w:hAnsi="Times New Roman" w:cs="Times New Roman"/>
          <w:spacing w:val="4"/>
          <w:sz w:val="28"/>
          <w:szCs w:val="28"/>
        </w:rPr>
        <w:t>Сарбасов</w:t>
      </w:r>
      <w:proofErr w:type="spellEnd"/>
      <w:r w:rsidRPr="000C53E3">
        <w:rPr>
          <w:rFonts w:ascii="Times New Roman" w:hAnsi="Times New Roman" w:cs="Times New Roman"/>
          <w:spacing w:val="4"/>
          <w:sz w:val="28"/>
          <w:szCs w:val="28"/>
        </w:rPr>
        <w:t xml:space="preserve"> Е.К.  60%).</w:t>
      </w:r>
      <w:proofErr w:type="gramEnd"/>
    </w:p>
    <w:p w:rsidR="000C53E3" w:rsidRPr="000C53E3" w:rsidRDefault="000C53E3" w:rsidP="000C53E3">
      <w:pPr>
        <w:pStyle w:val="msonormalmailrucssattributepostfix"/>
        <w:shd w:val="clear" w:color="auto" w:fill="FFFFFF"/>
        <w:spacing w:before="0" w:beforeAutospacing="0" w:after="0" w:afterAutospacing="0"/>
        <w:ind w:left="426" w:hanging="284"/>
        <w:jc w:val="both"/>
        <w:rPr>
          <w:spacing w:val="4"/>
          <w:sz w:val="28"/>
          <w:szCs w:val="28"/>
          <w:lang w:val="kk-KZ"/>
        </w:rPr>
      </w:pPr>
      <w:r w:rsidRPr="000C53E3">
        <w:rPr>
          <w:spacing w:val="4"/>
          <w:sz w:val="28"/>
          <w:szCs w:val="28"/>
          <w:lang w:val="kk-KZ"/>
        </w:rPr>
        <w:t xml:space="preserve">5. Шагатаева З.Е., Жолдасбеков А.А., Сарбасов Е.К. Өздік жұмыс кәсіптік оқыту студенттерінің жалпы технологиялық құзыреттілігін қалыптастыру факторы ретінде / </w:t>
      </w:r>
      <w:r w:rsidRPr="000C53E3">
        <w:rPr>
          <w:bCs/>
          <w:spacing w:val="4"/>
          <w:sz w:val="28"/>
          <w:szCs w:val="28"/>
          <w:lang w:val="kk-KZ"/>
        </w:rPr>
        <w:t>Торайғыров университетінің ғылыми журналы</w:t>
      </w:r>
      <w:r w:rsidRPr="000C53E3">
        <w:rPr>
          <w:iCs/>
          <w:spacing w:val="4"/>
          <w:sz w:val="28"/>
          <w:szCs w:val="28"/>
          <w:lang w:val="kk-KZ"/>
        </w:rPr>
        <w:t xml:space="preserve"> «</w:t>
      </w:r>
      <w:r w:rsidRPr="000C53E3">
        <w:rPr>
          <w:spacing w:val="4"/>
          <w:sz w:val="28"/>
          <w:szCs w:val="28"/>
          <w:lang w:val="kk-KZ"/>
        </w:rPr>
        <w:t xml:space="preserve">Торайғыров университетінің Хабаршысы», </w:t>
      </w:r>
      <w:r w:rsidRPr="000C53E3">
        <w:rPr>
          <w:iCs/>
          <w:spacing w:val="4"/>
          <w:sz w:val="28"/>
          <w:szCs w:val="28"/>
          <w:lang w:val="kk-KZ"/>
        </w:rPr>
        <w:t xml:space="preserve">Педагогикалық сериясы, </w:t>
      </w:r>
      <w:r w:rsidRPr="000C53E3">
        <w:rPr>
          <w:spacing w:val="4"/>
          <w:sz w:val="28"/>
          <w:szCs w:val="28"/>
          <w:lang w:val="kk-KZ"/>
        </w:rPr>
        <w:t>№ 3, Павлодар. -2021. -Б 358-367  ISSN 2710-2661 (Бірлескен авторлықта: Сарбасов Е.К.  50%).</w:t>
      </w:r>
    </w:p>
    <w:p w:rsidR="000C53E3" w:rsidRPr="00A45635" w:rsidRDefault="000C53E3" w:rsidP="000C53E3">
      <w:pPr>
        <w:spacing w:after="0" w:line="240" w:lineRule="auto"/>
        <w:ind w:left="426" w:hanging="284"/>
        <w:jc w:val="both"/>
        <w:rPr>
          <w:rFonts w:ascii="Times New Roman" w:hAnsi="Times New Roman" w:cs="Times New Roman"/>
          <w:spacing w:val="4"/>
          <w:sz w:val="28"/>
          <w:szCs w:val="28"/>
          <w:lang w:val="kk-KZ"/>
        </w:rPr>
      </w:pPr>
      <w:r w:rsidRPr="00A45635">
        <w:rPr>
          <w:rFonts w:ascii="Times New Roman" w:hAnsi="Times New Roman" w:cs="Times New Roman"/>
          <w:spacing w:val="4"/>
          <w:sz w:val="28"/>
          <w:szCs w:val="28"/>
          <w:lang w:val="kk-KZ"/>
        </w:rPr>
        <w:t xml:space="preserve">6. Шагатаева З.Е., </w:t>
      </w:r>
      <w:r w:rsidRPr="000C53E3">
        <w:rPr>
          <w:rFonts w:ascii="Times New Roman" w:hAnsi="Times New Roman" w:cs="Times New Roman"/>
          <w:spacing w:val="4"/>
          <w:sz w:val="28"/>
          <w:szCs w:val="28"/>
          <w:lang w:val="kk-KZ"/>
        </w:rPr>
        <w:t xml:space="preserve">Жолдасбеков А.А. </w:t>
      </w:r>
      <w:r w:rsidRPr="00A45635">
        <w:rPr>
          <w:rFonts w:ascii="Times New Roman" w:hAnsi="Times New Roman" w:cs="Times New Roman"/>
          <w:spacing w:val="4"/>
          <w:sz w:val="28"/>
          <w:szCs w:val="28"/>
          <w:lang w:val="kk-KZ"/>
        </w:rPr>
        <w:t>Педагогические условия формирования общетехнологической компетентности будущих педагогов профессионального обучения /</w:t>
      </w:r>
      <w:r w:rsidRPr="000C53E3">
        <w:rPr>
          <w:rFonts w:ascii="Times New Roman" w:hAnsi="Times New Roman" w:cs="Times New Roman"/>
          <w:spacing w:val="4"/>
          <w:sz w:val="28"/>
          <w:szCs w:val="28"/>
          <w:lang w:val="kk-KZ"/>
        </w:rPr>
        <w:t xml:space="preserve">Материалы </w:t>
      </w:r>
      <w:r w:rsidRPr="00A45635">
        <w:rPr>
          <w:rFonts w:ascii="Times New Roman" w:hAnsi="Times New Roman" w:cs="Times New Roman"/>
          <w:spacing w:val="4"/>
          <w:sz w:val="28"/>
          <w:szCs w:val="28"/>
          <w:lang w:val="kk-KZ"/>
        </w:rPr>
        <w:t xml:space="preserve">III Международной научно-практической конференции «Наука и образование в современном мире: вызовы XXI века», </w:t>
      </w:r>
      <w:r w:rsidRPr="000C53E3">
        <w:rPr>
          <w:rFonts w:ascii="Times New Roman" w:hAnsi="Times New Roman" w:cs="Times New Roman"/>
          <w:spacing w:val="4"/>
          <w:sz w:val="28"/>
          <w:szCs w:val="28"/>
          <w:lang w:val="kk-KZ"/>
        </w:rPr>
        <w:t xml:space="preserve">Т. </w:t>
      </w:r>
      <w:r w:rsidRPr="00A45635">
        <w:rPr>
          <w:rFonts w:ascii="Times New Roman" w:hAnsi="Times New Roman" w:cs="Times New Roman"/>
          <w:spacing w:val="4"/>
          <w:sz w:val="28"/>
          <w:szCs w:val="28"/>
          <w:lang w:val="kk-KZ"/>
        </w:rPr>
        <w:t>II, Нур-Султан</w:t>
      </w:r>
      <w:r w:rsidR="00A45635" w:rsidRPr="00A45635">
        <w:rPr>
          <w:rFonts w:ascii="Times New Roman" w:hAnsi="Times New Roman" w:cs="Times New Roman"/>
          <w:spacing w:val="4"/>
          <w:sz w:val="28"/>
          <w:szCs w:val="28"/>
          <w:lang w:val="kk-KZ"/>
        </w:rPr>
        <w:t>.</w:t>
      </w:r>
      <w:r w:rsidRPr="00A45635">
        <w:rPr>
          <w:rFonts w:ascii="Times New Roman" w:hAnsi="Times New Roman" w:cs="Times New Roman"/>
          <w:spacing w:val="4"/>
          <w:sz w:val="28"/>
          <w:szCs w:val="28"/>
          <w:lang w:val="kk-KZ"/>
        </w:rPr>
        <w:t>-2019. - С.</w:t>
      </w:r>
      <w:r w:rsidRPr="000C53E3">
        <w:rPr>
          <w:rFonts w:ascii="Times New Roman" w:hAnsi="Times New Roman" w:cs="Times New Roman"/>
          <w:spacing w:val="4"/>
          <w:sz w:val="28"/>
          <w:szCs w:val="28"/>
          <w:lang w:val="kk-KZ"/>
        </w:rPr>
        <w:t xml:space="preserve">176-179 </w:t>
      </w:r>
      <w:r w:rsidRPr="00A45635">
        <w:rPr>
          <w:rFonts w:ascii="Times New Roman" w:hAnsi="Times New Roman" w:cs="Times New Roman"/>
          <w:spacing w:val="4"/>
          <w:sz w:val="28"/>
          <w:szCs w:val="28"/>
          <w:lang w:val="kk-KZ"/>
        </w:rPr>
        <w:t xml:space="preserve">(В соавторстве: </w:t>
      </w:r>
      <w:r w:rsidRPr="000C53E3">
        <w:rPr>
          <w:rFonts w:ascii="Times New Roman" w:hAnsi="Times New Roman" w:cs="Times New Roman"/>
          <w:spacing w:val="4"/>
          <w:sz w:val="28"/>
          <w:szCs w:val="28"/>
          <w:lang w:val="kk-KZ"/>
        </w:rPr>
        <w:t xml:space="preserve">Жолдасбеков А.А. </w:t>
      </w:r>
      <w:r w:rsidRPr="00A45635">
        <w:rPr>
          <w:rFonts w:ascii="Times New Roman" w:hAnsi="Times New Roman" w:cs="Times New Roman"/>
          <w:spacing w:val="4"/>
          <w:sz w:val="28"/>
          <w:szCs w:val="28"/>
          <w:lang w:val="kk-KZ"/>
        </w:rPr>
        <w:t>60%).</w:t>
      </w:r>
    </w:p>
    <w:p w:rsidR="000C53E3" w:rsidRPr="000C53E3" w:rsidRDefault="000C53E3" w:rsidP="000C53E3">
      <w:pPr>
        <w:spacing w:after="0" w:line="240" w:lineRule="auto"/>
        <w:ind w:left="426" w:hanging="284"/>
        <w:jc w:val="both"/>
        <w:rPr>
          <w:rFonts w:ascii="Times New Roman" w:hAnsi="Times New Roman" w:cs="Times New Roman"/>
          <w:spacing w:val="4"/>
          <w:sz w:val="28"/>
          <w:szCs w:val="28"/>
          <w:shd w:val="clear" w:color="auto" w:fill="FFFFFF"/>
          <w:lang w:val="en-US"/>
        </w:rPr>
      </w:pPr>
      <w:r w:rsidRPr="00A45635">
        <w:rPr>
          <w:rFonts w:ascii="Times New Roman" w:hAnsi="Times New Roman" w:cs="Times New Roman"/>
          <w:spacing w:val="4"/>
          <w:sz w:val="28"/>
          <w:szCs w:val="28"/>
          <w:lang w:val="kk-KZ"/>
        </w:rPr>
        <w:t xml:space="preserve">7. Shagataeva Z.E. Scientific and methodical bases of general technological competences of the future teacher of professional </w:t>
      </w:r>
      <w:r w:rsidRPr="000C53E3">
        <w:rPr>
          <w:rFonts w:ascii="Times New Roman" w:hAnsi="Times New Roman" w:cs="Times New Roman"/>
          <w:spacing w:val="4"/>
          <w:sz w:val="28"/>
          <w:szCs w:val="28"/>
          <w:lang w:val="en-US"/>
        </w:rPr>
        <w:t xml:space="preserve">training / Proceedings of the international media conference «The science. </w:t>
      </w:r>
      <w:proofErr w:type="spellStart"/>
      <w:proofErr w:type="gramStart"/>
      <w:r w:rsidRPr="000C53E3">
        <w:rPr>
          <w:rFonts w:ascii="Times New Roman" w:hAnsi="Times New Roman" w:cs="Times New Roman"/>
          <w:spacing w:val="4"/>
          <w:sz w:val="28"/>
          <w:szCs w:val="28"/>
          <w:lang w:val="en-US"/>
        </w:rPr>
        <w:t>Socium</w:t>
      </w:r>
      <w:proofErr w:type="spellEnd"/>
      <w:r w:rsidRPr="000C53E3">
        <w:rPr>
          <w:rFonts w:ascii="Times New Roman" w:hAnsi="Times New Roman" w:cs="Times New Roman"/>
          <w:spacing w:val="4"/>
          <w:sz w:val="28"/>
          <w:szCs w:val="28"/>
          <w:lang w:val="en-US"/>
        </w:rPr>
        <w:t>.</w:t>
      </w:r>
      <w:proofErr w:type="gramEnd"/>
      <w:r w:rsidRPr="000C53E3">
        <w:rPr>
          <w:rFonts w:ascii="Times New Roman" w:hAnsi="Times New Roman" w:cs="Times New Roman"/>
          <w:spacing w:val="4"/>
          <w:sz w:val="28"/>
          <w:szCs w:val="28"/>
          <w:lang w:val="en-US"/>
        </w:rPr>
        <w:t xml:space="preserve"> Society», </w:t>
      </w:r>
      <w:r w:rsidRPr="000C53E3">
        <w:rPr>
          <w:rFonts w:ascii="Times New Roman" w:hAnsi="Times New Roman" w:cs="Times New Roman"/>
          <w:spacing w:val="4"/>
          <w:sz w:val="28"/>
          <w:szCs w:val="28"/>
          <w:shd w:val="clear" w:color="auto" w:fill="FFFFFF"/>
          <w:lang w:val="en-US"/>
        </w:rPr>
        <w:t>Serbia</w:t>
      </w:r>
      <w:r w:rsidR="00A45635">
        <w:rPr>
          <w:rFonts w:ascii="Times New Roman" w:hAnsi="Times New Roman" w:cs="Times New Roman"/>
          <w:spacing w:val="4"/>
          <w:sz w:val="28"/>
          <w:szCs w:val="28"/>
          <w:shd w:val="clear" w:color="auto" w:fill="FFFFFF"/>
        </w:rPr>
        <w:t>.</w:t>
      </w:r>
      <w:r w:rsidRPr="000C53E3">
        <w:rPr>
          <w:rFonts w:ascii="Times New Roman" w:hAnsi="Times New Roman" w:cs="Times New Roman"/>
          <w:spacing w:val="4"/>
          <w:sz w:val="28"/>
          <w:szCs w:val="28"/>
          <w:shd w:val="clear" w:color="auto" w:fill="FFFFFF"/>
          <w:lang w:val="en-US"/>
        </w:rPr>
        <w:t xml:space="preserve"> – 2019. </w:t>
      </w:r>
      <w:proofErr w:type="gramStart"/>
      <w:r w:rsidRPr="000C53E3">
        <w:rPr>
          <w:rFonts w:ascii="Times New Roman" w:hAnsi="Times New Roman" w:cs="Times New Roman"/>
          <w:spacing w:val="4"/>
          <w:sz w:val="28"/>
          <w:szCs w:val="28"/>
          <w:shd w:val="clear" w:color="auto" w:fill="FFFFFF"/>
          <w:lang w:val="en-US"/>
        </w:rPr>
        <w:t>-</w:t>
      </w:r>
      <w:r w:rsidRPr="000C53E3">
        <w:rPr>
          <w:rFonts w:ascii="Times New Roman" w:hAnsi="Times New Roman" w:cs="Times New Roman"/>
          <w:spacing w:val="4"/>
          <w:sz w:val="28"/>
          <w:szCs w:val="28"/>
          <w:shd w:val="clear" w:color="auto" w:fill="FFFFFF"/>
        </w:rPr>
        <w:t>Р</w:t>
      </w:r>
      <w:r w:rsidRPr="000C53E3">
        <w:rPr>
          <w:rFonts w:ascii="Times New Roman" w:hAnsi="Times New Roman" w:cs="Times New Roman"/>
          <w:spacing w:val="4"/>
          <w:sz w:val="28"/>
          <w:szCs w:val="28"/>
          <w:shd w:val="clear" w:color="auto" w:fill="FFFFFF"/>
          <w:lang w:val="en-US"/>
        </w:rPr>
        <w:t xml:space="preserve">.84-87 </w:t>
      </w:r>
      <w:r w:rsidRPr="000C53E3">
        <w:rPr>
          <w:rFonts w:ascii="Times New Roman" w:hAnsi="Times New Roman" w:cs="Times New Roman"/>
          <w:spacing w:val="4"/>
          <w:sz w:val="28"/>
          <w:szCs w:val="28"/>
          <w:lang w:val="en-US"/>
        </w:rPr>
        <w:t>(100%).</w:t>
      </w:r>
      <w:proofErr w:type="gramEnd"/>
    </w:p>
    <w:p w:rsidR="000C53E3" w:rsidRPr="000C53E3" w:rsidRDefault="000C53E3" w:rsidP="000C53E3">
      <w:pPr>
        <w:spacing w:after="0" w:line="240" w:lineRule="auto"/>
        <w:ind w:left="426" w:hanging="284"/>
        <w:jc w:val="both"/>
        <w:rPr>
          <w:rFonts w:ascii="Times New Roman" w:hAnsi="Times New Roman" w:cs="Times New Roman"/>
          <w:spacing w:val="4"/>
          <w:sz w:val="28"/>
          <w:szCs w:val="28"/>
        </w:rPr>
      </w:pPr>
      <w:r w:rsidRPr="000C53E3">
        <w:rPr>
          <w:rFonts w:ascii="Times New Roman" w:hAnsi="Times New Roman" w:cs="Times New Roman"/>
          <w:spacing w:val="4"/>
          <w:sz w:val="28"/>
          <w:szCs w:val="28"/>
          <w:lang w:val="en-US"/>
        </w:rPr>
        <w:t xml:space="preserve">8. </w:t>
      </w:r>
      <w:proofErr w:type="spellStart"/>
      <w:r w:rsidRPr="000C53E3">
        <w:rPr>
          <w:rFonts w:ascii="Times New Roman" w:hAnsi="Times New Roman" w:cs="Times New Roman"/>
          <w:spacing w:val="4"/>
          <w:sz w:val="28"/>
          <w:szCs w:val="28"/>
          <w:lang w:val="en-US"/>
        </w:rPr>
        <w:t>Shagataeva</w:t>
      </w:r>
      <w:proofErr w:type="spellEnd"/>
      <w:r w:rsidRPr="000C53E3">
        <w:rPr>
          <w:rFonts w:ascii="Times New Roman" w:hAnsi="Times New Roman" w:cs="Times New Roman"/>
          <w:spacing w:val="4"/>
          <w:sz w:val="28"/>
          <w:szCs w:val="28"/>
          <w:lang w:val="en-US"/>
        </w:rPr>
        <w:t xml:space="preserve"> Z.E., </w:t>
      </w:r>
      <w:proofErr w:type="spellStart"/>
      <w:r w:rsidRPr="000C53E3">
        <w:rPr>
          <w:rFonts w:ascii="Times New Roman" w:hAnsi="Times New Roman" w:cs="Times New Roman"/>
          <w:bCs/>
          <w:spacing w:val="4"/>
          <w:sz w:val="28"/>
          <w:szCs w:val="28"/>
          <w:lang w:val="en-US"/>
        </w:rPr>
        <w:t>Sarbasov</w:t>
      </w:r>
      <w:proofErr w:type="spellEnd"/>
      <w:r w:rsidRPr="000C53E3">
        <w:rPr>
          <w:rFonts w:ascii="Times New Roman" w:hAnsi="Times New Roman" w:cs="Times New Roman"/>
          <w:bCs/>
          <w:spacing w:val="4"/>
          <w:sz w:val="28"/>
          <w:szCs w:val="28"/>
          <w:lang w:val="en-US"/>
        </w:rPr>
        <w:t xml:space="preserve"> E.K. </w:t>
      </w:r>
      <w:r w:rsidRPr="000C53E3">
        <w:rPr>
          <w:rFonts w:ascii="Times New Roman" w:hAnsi="Times New Roman" w:cs="Times New Roman"/>
          <w:spacing w:val="4"/>
          <w:sz w:val="28"/>
          <w:szCs w:val="28"/>
          <w:lang w:val="en-US"/>
        </w:rPr>
        <w:t xml:space="preserve">To the question of the formation of professional competence in future teachers of vocational training / </w:t>
      </w:r>
      <w:r w:rsidRPr="000C53E3">
        <w:rPr>
          <w:rFonts w:ascii="Times New Roman" w:hAnsi="Times New Roman" w:cs="Times New Roman"/>
          <w:bCs/>
          <w:spacing w:val="4"/>
          <w:sz w:val="28"/>
          <w:szCs w:val="28"/>
          <w:lang w:val="en-US"/>
        </w:rPr>
        <w:t>Proceedings of international scientific-practical conference «</w:t>
      </w:r>
      <w:proofErr w:type="spellStart"/>
      <w:r w:rsidRPr="000C53E3">
        <w:rPr>
          <w:rFonts w:ascii="Times New Roman" w:hAnsi="Times New Roman" w:cs="Times New Roman"/>
          <w:bCs/>
          <w:spacing w:val="4"/>
          <w:sz w:val="28"/>
          <w:szCs w:val="28"/>
          <w:lang w:val="en-US"/>
        </w:rPr>
        <w:t>Auezov</w:t>
      </w:r>
      <w:proofErr w:type="spellEnd"/>
      <w:r w:rsidRPr="000C53E3">
        <w:rPr>
          <w:rFonts w:ascii="Times New Roman" w:hAnsi="Times New Roman" w:cs="Times New Roman"/>
          <w:bCs/>
          <w:spacing w:val="4"/>
          <w:sz w:val="28"/>
          <w:szCs w:val="28"/>
          <w:lang w:val="en-US"/>
        </w:rPr>
        <w:t xml:space="preserve"> readings –18: spiritual heritage of the great </w:t>
      </w:r>
      <w:proofErr w:type="spellStart"/>
      <w:r w:rsidRPr="000C53E3">
        <w:rPr>
          <w:rFonts w:ascii="Times New Roman" w:hAnsi="Times New Roman" w:cs="Times New Roman"/>
          <w:bCs/>
          <w:spacing w:val="4"/>
          <w:sz w:val="28"/>
          <w:szCs w:val="28"/>
          <w:lang w:val="en-US"/>
        </w:rPr>
        <w:t>Abai</w:t>
      </w:r>
      <w:proofErr w:type="spellEnd"/>
      <w:r w:rsidRPr="000C53E3">
        <w:rPr>
          <w:rFonts w:ascii="Times New Roman" w:hAnsi="Times New Roman" w:cs="Times New Roman"/>
          <w:bCs/>
          <w:spacing w:val="4"/>
          <w:sz w:val="28"/>
          <w:szCs w:val="28"/>
          <w:lang w:val="en-US"/>
        </w:rPr>
        <w:t>» on the 175</w:t>
      </w:r>
      <w:r w:rsidRPr="000C53E3">
        <w:rPr>
          <w:rFonts w:ascii="Times New Roman" w:hAnsi="Times New Roman" w:cs="Times New Roman"/>
          <w:bCs/>
          <w:spacing w:val="4"/>
          <w:sz w:val="28"/>
          <w:szCs w:val="28"/>
          <w:vertAlign w:val="superscript"/>
          <w:lang w:val="en-US"/>
        </w:rPr>
        <w:t>th</w:t>
      </w:r>
      <w:r w:rsidRPr="000C53E3">
        <w:rPr>
          <w:rFonts w:ascii="Times New Roman" w:hAnsi="Times New Roman" w:cs="Times New Roman"/>
          <w:bCs/>
          <w:spacing w:val="4"/>
          <w:sz w:val="28"/>
          <w:szCs w:val="28"/>
          <w:lang w:val="en-US"/>
        </w:rPr>
        <w:t xml:space="preserve"> anniversary of </w:t>
      </w:r>
      <w:proofErr w:type="spellStart"/>
      <w:r w:rsidRPr="000C53E3">
        <w:rPr>
          <w:rFonts w:ascii="Times New Roman" w:hAnsi="Times New Roman" w:cs="Times New Roman"/>
          <w:bCs/>
          <w:spacing w:val="4"/>
          <w:sz w:val="28"/>
          <w:szCs w:val="28"/>
          <w:lang w:val="en-US"/>
        </w:rPr>
        <w:t>Abai</w:t>
      </w:r>
      <w:proofErr w:type="spellEnd"/>
      <w:r w:rsidRPr="000C53E3">
        <w:rPr>
          <w:rFonts w:ascii="Times New Roman" w:hAnsi="Times New Roman" w:cs="Times New Roman"/>
          <w:bCs/>
          <w:spacing w:val="4"/>
          <w:sz w:val="28"/>
          <w:szCs w:val="28"/>
          <w:lang w:val="en-US"/>
        </w:rPr>
        <w:t xml:space="preserve"> </w:t>
      </w:r>
      <w:proofErr w:type="spellStart"/>
      <w:r w:rsidRPr="000C53E3">
        <w:rPr>
          <w:rFonts w:ascii="Times New Roman" w:hAnsi="Times New Roman" w:cs="Times New Roman"/>
          <w:bCs/>
          <w:spacing w:val="4"/>
          <w:sz w:val="28"/>
          <w:szCs w:val="28"/>
          <w:lang w:val="en-US"/>
        </w:rPr>
        <w:t>Kunanbayev</w:t>
      </w:r>
      <w:proofErr w:type="spellEnd"/>
      <w:r w:rsidRPr="000C53E3">
        <w:rPr>
          <w:rFonts w:ascii="Times New Roman" w:hAnsi="Times New Roman" w:cs="Times New Roman"/>
          <w:bCs/>
          <w:spacing w:val="4"/>
          <w:sz w:val="28"/>
          <w:szCs w:val="28"/>
          <w:lang w:val="en-US"/>
        </w:rPr>
        <w:t xml:space="preserve">. </w:t>
      </w:r>
      <w:r w:rsidRPr="000C53E3">
        <w:rPr>
          <w:rFonts w:ascii="Times New Roman" w:hAnsi="Times New Roman" w:cs="Times New Roman"/>
          <w:bCs/>
          <w:spacing w:val="4"/>
          <w:sz w:val="28"/>
          <w:szCs w:val="28"/>
        </w:rPr>
        <w:t>Т</w:t>
      </w:r>
      <w:r w:rsidRPr="000C53E3">
        <w:rPr>
          <w:rFonts w:ascii="Times New Roman" w:hAnsi="Times New Roman" w:cs="Times New Roman"/>
          <w:bCs/>
          <w:spacing w:val="4"/>
          <w:sz w:val="28"/>
          <w:szCs w:val="28"/>
          <w:lang w:val="kk-KZ"/>
        </w:rPr>
        <w:t xml:space="preserve">. </w:t>
      </w:r>
      <w:r w:rsidRPr="000C53E3">
        <w:rPr>
          <w:rFonts w:ascii="Times New Roman" w:hAnsi="Times New Roman" w:cs="Times New Roman"/>
          <w:bCs/>
          <w:spacing w:val="4"/>
          <w:sz w:val="28"/>
          <w:szCs w:val="28"/>
        </w:rPr>
        <w:t xml:space="preserve">2, </w:t>
      </w:r>
      <w:proofErr w:type="spellStart"/>
      <w:r w:rsidRPr="000C53E3">
        <w:rPr>
          <w:rFonts w:ascii="Times New Roman" w:hAnsi="Times New Roman" w:cs="Times New Roman"/>
          <w:bCs/>
          <w:spacing w:val="4"/>
          <w:sz w:val="28"/>
          <w:szCs w:val="28"/>
          <w:lang w:val="en-US"/>
        </w:rPr>
        <w:t>Shymkent</w:t>
      </w:r>
      <w:proofErr w:type="spellEnd"/>
      <w:r w:rsidR="00A45635">
        <w:rPr>
          <w:rFonts w:ascii="Times New Roman" w:hAnsi="Times New Roman" w:cs="Times New Roman"/>
          <w:bCs/>
          <w:spacing w:val="4"/>
          <w:sz w:val="28"/>
          <w:szCs w:val="28"/>
        </w:rPr>
        <w:t>.</w:t>
      </w:r>
      <w:r w:rsidRPr="000C53E3">
        <w:rPr>
          <w:rFonts w:ascii="Times New Roman" w:hAnsi="Times New Roman" w:cs="Times New Roman"/>
          <w:bCs/>
          <w:spacing w:val="4"/>
          <w:sz w:val="28"/>
          <w:szCs w:val="28"/>
        </w:rPr>
        <w:t xml:space="preserve">- </w:t>
      </w:r>
      <w:r w:rsidRPr="000C53E3">
        <w:rPr>
          <w:rFonts w:ascii="Times New Roman" w:hAnsi="Times New Roman" w:cs="Times New Roman"/>
          <w:spacing w:val="4"/>
          <w:sz w:val="28"/>
          <w:szCs w:val="28"/>
        </w:rPr>
        <w:t xml:space="preserve">2020. </w:t>
      </w:r>
      <w:proofErr w:type="gramStart"/>
      <w:r w:rsidRPr="000C53E3">
        <w:rPr>
          <w:rFonts w:ascii="Times New Roman" w:hAnsi="Times New Roman" w:cs="Times New Roman"/>
          <w:spacing w:val="4"/>
          <w:sz w:val="28"/>
          <w:szCs w:val="28"/>
        </w:rPr>
        <w:t>-</w:t>
      </w:r>
      <w:r w:rsidRPr="000C53E3">
        <w:rPr>
          <w:rFonts w:ascii="Times New Roman" w:hAnsi="Times New Roman" w:cs="Times New Roman"/>
          <w:spacing w:val="4"/>
          <w:sz w:val="28"/>
          <w:szCs w:val="28"/>
          <w:lang w:val="en-US"/>
        </w:rPr>
        <w:t>P</w:t>
      </w:r>
      <w:r w:rsidRPr="000C53E3">
        <w:rPr>
          <w:rFonts w:ascii="Times New Roman" w:hAnsi="Times New Roman" w:cs="Times New Roman"/>
          <w:spacing w:val="4"/>
          <w:sz w:val="28"/>
          <w:szCs w:val="28"/>
        </w:rPr>
        <w:t>.228-231(</w:t>
      </w:r>
      <w:r w:rsidRPr="000C53E3">
        <w:rPr>
          <w:rFonts w:ascii="Times New Roman" w:hAnsi="Times New Roman" w:cs="Times New Roman"/>
          <w:spacing w:val="4"/>
          <w:sz w:val="28"/>
          <w:szCs w:val="28"/>
          <w:lang w:val="en-US"/>
        </w:rPr>
        <w:t>Co</w:t>
      </w:r>
      <w:r w:rsidRPr="000C53E3">
        <w:rPr>
          <w:rFonts w:ascii="Times New Roman" w:hAnsi="Times New Roman" w:cs="Times New Roman"/>
          <w:spacing w:val="4"/>
          <w:sz w:val="28"/>
          <w:szCs w:val="28"/>
        </w:rPr>
        <w:t>-</w:t>
      </w:r>
      <w:r w:rsidRPr="000C53E3">
        <w:rPr>
          <w:rFonts w:ascii="Times New Roman" w:hAnsi="Times New Roman" w:cs="Times New Roman"/>
          <w:spacing w:val="4"/>
          <w:sz w:val="28"/>
          <w:szCs w:val="28"/>
          <w:lang w:val="en-US"/>
        </w:rPr>
        <w:t>authored</w:t>
      </w:r>
      <w:r w:rsidRPr="000C53E3">
        <w:rPr>
          <w:rFonts w:ascii="Times New Roman" w:hAnsi="Times New Roman" w:cs="Times New Roman"/>
          <w:spacing w:val="4"/>
          <w:sz w:val="28"/>
          <w:szCs w:val="28"/>
        </w:rPr>
        <w:t xml:space="preserve"> </w:t>
      </w:r>
      <w:r w:rsidRPr="000C53E3">
        <w:rPr>
          <w:rFonts w:ascii="Times New Roman" w:hAnsi="Times New Roman" w:cs="Times New Roman"/>
          <w:spacing w:val="4"/>
          <w:sz w:val="28"/>
          <w:szCs w:val="28"/>
          <w:lang w:val="en-US"/>
        </w:rPr>
        <w:t>by</w:t>
      </w:r>
      <w:r w:rsidRPr="000C53E3">
        <w:rPr>
          <w:rFonts w:ascii="Times New Roman" w:hAnsi="Times New Roman" w:cs="Times New Roman"/>
          <w:spacing w:val="4"/>
          <w:sz w:val="28"/>
          <w:szCs w:val="28"/>
        </w:rPr>
        <w:t>:</w:t>
      </w:r>
      <w:proofErr w:type="gramEnd"/>
      <w:r w:rsidRPr="000C53E3">
        <w:rPr>
          <w:rFonts w:ascii="Times New Roman" w:hAnsi="Times New Roman" w:cs="Times New Roman"/>
          <w:spacing w:val="4"/>
          <w:sz w:val="28"/>
          <w:szCs w:val="28"/>
        </w:rPr>
        <w:t xml:space="preserve"> </w:t>
      </w:r>
      <w:proofErr w:type="spellStart"/>
      <w:r w:rsidRPr="000C53E3">
        <w:rPr>
          <w:rFonts w:ascii="Times New Roman" w:hAnsi="Times New Roman" w:cs="Times New Roman"/>
          <w:bCs/>
          <w:spacing w:val="4"/>
          <w:sz w:val="28"/>
          <w:szCs w:val="28"/>
          <w:lang w:val="en-US"/>
        </w:rPr>
        <w:t>Sarbasov</w:t>
      </w:r>
      <w:proofErr w:type="spellEnd"/>
      <w:r w:rsidRPr="000C53E3">
        <w:rPr>
          <w:rFonts w:ascii="Times New Roman" w:hAnsi="Times New Roman" w:cs="Times New Roman"/>
          <w:bCs/>
          <w:spacing w:val="4"/>
          <w:sz w:val="28"/>
          <w:szCs w:val="28"/>
        </w:rPr>
        <w:t xml:space="preserve"> </w:t>
      </w:r>
      <w:r w:rsidRPr="000C53E3">
        <w:rPr>
          <w:rFonts w:ascii="Times New Roman" w:hAnsi="Times New Roman" w:cs="Times New Roman"/>
          <w:bCs/>
          <w:spacing w:val="4"/>
          <w:sz w:val="28"/>
          <w:szCs w:val="28"/>
          <w:lang w:val="en-US"/>
        </w:rPr>
        <w:t>E</w:t>
      </w:r>
      <w:r w:rsidRPr="000C53E3">
        <w:rPr>
          <w:rFonts w:ascii="Times New Roman" w:hAnsi="Times New Roman" w:cs="Times New Roman"/>
          <w:bCs/>
          <w:spacing w:val="4"/>
          <w:sz w:val="28"/>
          <w:szCs w:val="28"/>
        </w:rPr>
        <w:t>.</w:t>
      </w:r>
      <w:r w:rsidRPr="000C53E3">
        <w:rPr>
          <w:rFonts w:ascii="Times New Roman" w:hAnsi="Times New Roman" w:cs="Times New Roman"/>
          <w:bCs/>
          <w:spacing w:val="4"/>
          <w:sz w:val="28"/>
          <w:szCs w:val="28"/>
          <w:lang w:val="en-US"/>
        </w:rPr>
        <w:t>K</w:t>
      </w:r>
      <w:r w:rsidRPr="000C53E3">
        <w:rPr>
          <w:rFonts w:ascii="Times New Roman" w:hAnsi="Times New Roman" w:cs="Times New Roman"/>
          <w:bCs/>
          <w:spacing w:val="4"/>
          <w:sz w:val="28"/>
          <w:szCs w:val="28"/>
        </w:rPr>
        <w:t xml:space="preserve">. </w:t>
      </w:r>
      <w:r w:rsidRPr="000C53E3">
        <w:rPr>
          <w:rFonts w:ascii="Times New Roman" w:hAnsi="Times New Roman" w:cs="Times New Roman"/>
          <w:spacing w:val="4"/>
          <w:sz w:val="28"/>
          <w:szCs w:val="28"/>
        </w:rPr>
        <w:t xml:space="preserve"> 60%).</w:t>
      </w:r>
    </w:p>
    <w:p w:rsidR="000C53E3" w:rsidRPr="000C53E3" w:rsidRDefault="000C53E3" w:rsidP="000C53E3">
      <w:pPr>
        <w:spacing w:after="0" w:line="240" w:lineRule="auto"/>
        <w:ind w:left="426" w:hanging="284"/>
        <w:jc w:val="both"/>
        <w:rPr>
          <w:rFonts w:ascii="Times New Roman" w:hAnsi="Times New Roman" w:cs="Times New Roman"/>
          <w:spacing w:val="4"/>
          <w:sz w:val="28"/>
          <w:szCs w:val="28"/>
          <w:lang w:val="en-US"/>
        </w:rPr>
      </w:pPr>
      <w:r w:rsidRPr="000C53E3">
        <w:rPr>
          <w:rFonts w:ascii="Times New Roman" w:hAnsi="Times New Roman" w:cs="Times New Roman"/>
          <w:spacing w:val="4"/>
          <w:sz w:val="28"/>
          <w:szCs w:val="28"/>
        </w:rPr>
        <w:t xml:space="preserve">9. </w:t>
      </w:r>
      <w:proofErr w:type="spellStart"/>
      <w:r w:rsidRPr="000C53E3">
        <w:rPr>
          <w:rFonts w:ascii="Times New Roman" w:hAnsi="Times New Roman" w:cs="Times New Roman"/>
          <w:spacing w:val="4"/>
          <w:sz w:val="28"/>
          <w:szCs w:val="28"/>
        </w:rPr>
        <w:t>Шагатаева</w:t>
      </w:r>
      <w:proofErr w:type="spellEnd"/>
      <w:r w:rsidRPr="000C53E3">
        <w:rPr>
          <w:rFonts w:ascii="Times New Roman" w:hAnsi="Times New Roman" w:cs="Times New Roman"/>
          <w:spacing w:val="4"/>
          <w:sz w:val="28"/>
          <w:szCs w:val="28"/>
        </w:rPr>
        <w:t xml:space="preserve"> З.Е. </w:t>
      </w:r>
      <w:r w:rsidRPr="000C53E3">
        <w:rPr>
          <w:rStyle w:val="A20"/>
          <w:rFonts w:ascii="Times New Roman" w:hAnsi="Times New Roman" w:cs="Times New Roman"/>
          <w:spacing w:val="4"/>
          <w:sz w:val="28"/>
          <w:szCs w:val="28"/>
        </w:rPr>
        <w:t xml:space="preserve">Методика формирования общетехнологической компетенции будущих педагогов профессионального обучения / </w:t>
      </w:r>
      <w:r w:rsidRPr="000C53E3">
        <w:rPr>
          <w:rStyle w:val="A7"/>
          <w:rFonts w:ascii="Times New Roman" w:hAnsi="Times New Roman" w:cs="Times New Roman"/>
          <w:color w:val="auto"/>
          <w:spacing w:val="4"/>
          <w:sz w:val="28"/>
          <w:szCs w:val="28"/>
        </w:rPr>
        <w:t>Сборник научных статей по итогам работы Международного научного форума «Наука и инновации - современные концепции». Т</w:t>
      </w:r>
      <w:r w:rsidRPr="000C53E3">
        <w:rPr>
          <w:rStyle w:val="A7"/>
          <w:rFonts w:ascii="Times New Roman" w:hAnsi="Times New Roman" w:cs="Times New Roman"/>
          <w:color w:val="auto"/>
          <w:spacing w:val="4"/>
          <w:sz w:val="28"/>
          <w:szCs w:val="28"/>
          <w:lang w:val="en-US"/>
        </w:rPr>
        <w:t xml:space="preserve">.2,  </w:t>
      </w:r>
      <w:r w:rsidRPr="000C53E3">
        <w:rPr>
          <w:rStyle w:val="A7"/>
          <w:rFonts w:ascii="Times New Roman" w:hAnsi="Times New Roman" w:cs="Times New Roman"/>
          <w:color w:val="auto"/>
          <w:spacing w:val="4"/>
          <w:sz w:val="28"/>
          <w:szCs w:val="28"/>
        </w:rPr>
        <w:t>Москва</w:t>
      </w:r>
      <w:r w:rsidRPr="000C53E3">
        <w:rPr>
          <w:rStyle w:val="A7"/>
          <w:rFonts w:ascii="Times New Roman" w:hAnsi="Times New Roman" w:cs="Times New Roman"/>
          <w:color w:val="auto"/>
          <w:spacing w:val="4"/>
          <w:sz w:val="28"/>
          <w:szCs w:val="28"/>
          <w:lang w:val="en-US"/>
        </w:rPr>
        <w:t xml:space="preserve">: </w:t>
      </w:r>
      <w:r w:rsidRPr="000C53E3">
        <w:rPr>
          <w:rStyle w:val="A7"/>
          <w:rFonts w:ascii="Times New Roman" w:hAnsi="Times New Roman" w:cs="Times New Roman"/>
          <w:color w:val="auto"/>
          <w:spacing w:val="4"/>
          <w:sz w:val="28"/>
          <w:szCs w:val="28"/>
        </w:rPr>
        <w:t>Издательство</w:t>
      </w:r>
      <w:r w:rsidRPr="000C53E3">
        <w:rPr>
          <w:rStyle w:val="A7"/>
          <w:rFonts w:ascii="Times New Roman" w:hAnsi="Times New Roman" w:cs="Times New Roman"/>
          <w:color w:val="auto"/>
          <w:spacing w:val="4"/>
          <w:sz w:val="28"/>
          <w:szCs w:val="28"/>
          <w:lang w:val="en-US"/>
        </w:rPr>
        <w:t xml:space="preserve"> </w:t>
      </w:r>
      <w:r w:rsidRPr="000C53E3">
        <w:rPr>
          <w:rStyle w:val="A7"/>
          <w:rFonts w:ascii="Times New Roman" w:hAnsi="Times New Roman" w:cs="Times New Roman"/>
          <w:color w:val="auto"/>
          <w:spacing w:val="4"/>
          <w:sz w:val="28"/>
          <w:szCs w:val="28"/>
        </w:rPr>
        <w:t>Инфинити</w:t>
      </w:r>
      <w:r w:rsidR="00A45635">
        <w:rPr>
          <w:rStyle w:val="A7"/>
          <w:rFonts w:ascii="Times New Roman" w:hAnsi="Times New Roman" w:cs="Times New Roman"/>
          <w:color w:val="auto"/>
          <w:spacing w:val="4"/>
          <w:sz w:val="28"/>
          <w:szCs w:val="28"/>
        </w:rPr>
        <w:t>.</w:t>
      </w:r>
      <w:r w:rsidRPr="000C53E3">
        <w:rPr>
          <w:rStyle w:val="A7"/>
          <w:rFonts w:ascii="Times New Roman" w:hAnsi="Times New Roman" w:cs="Times New Roman"/>
          <w:color w:val="auto"/>
          <w:spacing w:val="4"/>
          <w:sz w:val="28"/>
          <w:szCs w:val="28"/>
          <w:lang w:val="en-US"/>
        </w:rPr>
        <w:t xml:space="preserve"> </w:t>
      </w:r>
      <w:r w:rsidR="00A45635">
        <w:rPr>
          <w:rStyle w:val="A7"/>
          <w:rFonts w:ascii="Times New Roman" w:hAnsi="Times New Roman" w:cs="Times New Roman"/>
          <w:color w:val="auto"/>
          <w:spacing w:val="4"/>
          <w:sz w:val="28"/>
          <w:szCs w:val="28"/>
        </w:rPr>
        <w:t>-</w:t>
      </w:r>
      <w:r w:rsidRPr="000C53E3">
        <w:rPr>
          <w:rStyle w:val="A7"/>
          <w:rFonts w:ascii="Times New Roman" w:hAnsi="Times New Roman" w:cs="Times New Roman"/>
          <w:color w:val="auto"/>
          <w:spacing w:val="4"/>
          <w:sz w:val="28"/>
          <w:szCs w:val="28"/>
          <w:lang w:val="en-US"/>
        </w:rPr>
        <w:t xml:space="preserve">2021. – </w:t>
      </w:r>
      <w:r w:rsidRPr="000C53E3">
        <w:rPr>
          <w:rStyle w:val="A7"/>
          <w:rFonts w:ascii="Times New Roman" w:hAnsi="Times New Roman" w:cs="Times New Roman"/>
          <w:color w:val="auto"/>
          <w:spacing w:val="4"/>
          <w:sz w:val="28"/>
          <w:szCs w:val="28"/>
        </w:rPr>
        <w:t>С</w:t>
      </w:r>
      <w:r w:rsidRPr="000C53E3">
        <w:rPr>
          <w:rStyle w:val="A7"/>
          <w:rFonts w:ascii="Times New Roman" w:hAnsi="Times New Roman" w:cs="Times New Roman"/>
          <w:color w:val="auto"/>
          <w:spacing w:val="4"/>
          <w:sz w:val="28"/>
          <w:szCs w:val="28"/>
          <w:lang w:val="en-US"/>
        </w:rPr>
        <w:t xml:space="preserve">.82-88 </w:t>
      </w:r>
      <w:r w:rsidRPr="000C53E3">
        <w:rPr>
          <w:rFonts w:ascii="Times New Roman" w:hAnsi="Times New Roman" w:cs="Times New Roman"/>
          <w:spacing w:val="4"/>
          <w:sz w:val="28"/>
          <w:szCs w:val="28"/>
          <w:lang w:val="en-US"/>
        </w:rPr>
        <w:t>(100%).</w:t>
      </w:r>
    </w:p>
    <w:p w:rsidR="000C53E3" w:rsidRPr="000C53E3" w:rsidRDefault="000C53E3" w:rsidP="000C53E3">
      <w:pPr>
        <w:spacing w:after="0" w:line="240" w:lineRule="auto"/>
        <w:ind w:firstLine="567"/>
        <w:jc w:val="both"/>
        <w:rPr>
          <w:rFonts w:ascii="Times New Roman" w:hAnsi="Times New Roman" w:cs="Times New Roman"/>
          <w:spacing w:val="4"/>
          <w:sz w:val="28"/>
          <w:szCs w:val="28"/>
          <w:lang w:val="en-US"/>
        </w:rPr>
      </w:pPr>
    </w:p>
    <w:sectPr w:rsidR="000C53E3" w:rsidRPr="000C53E3" w:rsidSect="0011718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1CE"/>
    <w:rsid w:val="0003698A"/>
    <w:rsid w:val="000C53E3"/>
    <w:rsid w:val="0011352E"/>
    <w:rsid w:val="00117181"/>
    <w:rsid w:val="003330E6"/>
    <w:rsid w:val="00343D9A"/>
    <w:rsid w:val="003B4887"/>
    <w:rsid w:val="00523F1F"/>
    <w:rsid w:val="0054414C"/>
    <w:rsid w:val="007C560C"/>
    <w:rsid w:val="00A45635"/>
    <w:rsid w:val="00D921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mailrucssattributepostfix">
    <w:name w:val="msonormal_mailru_css_attribute_postfix"/>
    <w:basedOn w:val="a"/>
    <w:rsid w:val="000C53E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7">
    <w:name w:val="A7"/>
    <w:uiPriority w:val="99"/>
    <w:rsid w:val="000C53E3"/>
    <w:rPr>
      <w:color w:val="000000"/>
      <w:sz w:val="22"/>
      <w:szCs w:val="22"/>
    </w:rPr>
  </w:style>
  <w:style w:type="character" w:customStyle="1" w:styleId="A20">
    <w:name w:val="A2"/>
    <w:uiPriority w:val="99"/>
    <w:rsid w:val="000C53E3"/>
    <w:rPr>
      <w:color w:val="000000"/>
      <w:sz w:val="20"/>
      <w:szCs w:val="20"/>
    </w:rPr>
  </w:style>
  <w:style w:type="character" w:styleId="a3">
    <w:name w:val="Hyperlink"/>
    <w:basedOn w:val="a0"/>
    <w:uiPriority w:val="99"/>
    <w:unhideWhenUsed/>
    <w:rsid w:val="000C53E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mailrucssattributepostfix">
    <w:name w:val="msonormal_mailru_css_attribute_postfix"/>
    <w:basedOn w:val="a"/>
    <w:rsid w:val="000C53E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7">
    <w:name w:val="A7"/>
    <w:uiPriority w:val="99"/>
    <w:rsid w:val="000C53E3"/>
    <w:rPr>
      <w:color w:val="000000"/>
      <w:sz w:val="22"/>
      <w:szCs w:val="22"/>
    </w:rPr>
  </w:style>
  <w:style w:type="character" w:customStyle="1" w:styleId="A20">
    <w:name w:val="A2"/>
    <w:uiPriority w:val="99"/>
    <w:rsid w:val="000C53E3"/>
    <w:rPr>
      <w:color w:val="000000"/>
      <w:sz w:val="20"/>
      <w:szCs w:val="20"/>
    </w:rPr>
  </w:style>
  <w:style w:type="character" w:styleId="a3">
    <w:name w:val="Hyperlink"/>
    <w:basedOn w:val="a0"/>
    <w:uiPriority w:val="99"/>
    <w:unhideWhenUsed/>
    <w:rsid w:val="000C53E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8844/wjet.v13i3.5938"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1621</Words>
  <Characters>9243</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10843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2022-02-17T17:17:00Z</dcterms:created>
  <dcterms:modified xsi:type="dcterms:W3CDTF">2022-02-25T11:42:00Z</dcterms:modified>
</cp:coreProperties>
</file>